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14F7" w14:textId="0F451B2D" w:rsidR="000D4660" w:rsidRDefault="00773F03" w:rsidP="000D4660">
      <w:pPr>
        <w:pStyle w:val="StandardWeb"/>
        <w:rPr>
          <w:rFonts w:ascii="Arial" w:hAnsi="Arial" w:cs="Arial"/>
          <w:b/>
          <w:bCs/>
          <w:sz w:val="48"/>
          <w:szCs w:val="48"/>
        </w:rPr>
      </w:pPr>
      <w:r w:rsidRPr="00CF2D04">
        <w:rPr>
          <w:rFonts w:ascii="Arial" w:hAnsi="Arial" w:cs="Arial"/>
          <w:b/>
          <w:bCs/>
          <w:sz w:val="48"/>
          <w:szCs w:val="48"/>
        </w:rPr>
        <w:t xml:space="preserve">Neue Maßstäbe in </w:t>
      </w:r>
      <w:r w:rsidR="00CF2D04">
        <w:rPr>
          <w:rFonts w:ascii="Arial" w:hAnsi="Arial" w:cs="Arial"/>
          <w:b/>
          <w:bCs/>
          <w:sz w:val="48"/>
          <w:szCs w:val="48"/>
        </w:rPr>
        <w:t>Spanien</w:t>
      </w:r>
      <w:r w:rsidR="00CF2D04" w:rsidRPr="00CF2D04">
        <w:rPr>
          <w:rFonts w:ascii="Arial" w:hAnsi="Arial" w:cs="Arial"/>
          <w:b/>
          <w:bCs/>
          <w:sz w:val="48"/>
          <w:szCs w:val="48"/>
        </w:rPr>
        <w:t xml:space="preserve"> – VITRONIC</w:t>
      </w:r>
      <w:r w:rsidR="005237AB">
        <w:rPr>
          <w:rFonts w:ascii="Arial" w:hAnsi="Arial" w:cs="Arial"/>
          <w:b/>
          <w:bCs/>
          <w:sz w:val="48"/>
          <w:szCs w:val="48"/>
        </w:rPr>
        <w:t>s</w:t>
      </w:r>
      <w:r w:rsidR="00CF2D04" w:rsidRPr="00CF2D04">
        <w:rPr>
          <w:rFonts w:ascii="Arial" w:hAnsi="Arial" w:cs="Arial"/>
          <w:b/>
          <w:bCs/>
          <w:sz w:val="48"/>
          <w:szCs w:val="48"/>
        </w:rPr>
        <w:t xml:space="preserve"> </w:t>
      </w:r>
      <w:proofErr w:type="spellStart"/>
      <w:r w:rsidR="00CF2D04" w:rsidRPr="00CF2D04">
        <w:rPr>
          <w:rFonts w:ascii="Arial" w:hAnsi="Arial" w:cs="Arial"/>
          <w:b/>
          <w:bCs/>
          <w:sz w:val="48"/>
          <w:szCs w:val="48"/>
        </w:rPr>
        <w:t>Enforcement</w:t>
      </w:r>
      <w:proofErr w:type="spellEnd"/>
      <w:r w:rsidR="00CF2D04" w:rsidRPr="00CF2D04">
        <w:rPr>
          <w:rFonts w:ascii="Arial" w:hAnsi="Arial" w:cs="Arial"/>
          <w:b/>
          <w:bCs/>
          <w:sz w:val="48"/>
          <w:szCs w:val="48"/>
        </w:rPr>
        <w:t xml:space="preserve"> </w:t>
      </w:r>
      <w:r w:rsidR="005237AB">
        <w:rPr>
          <w:rFonts w:ascii="Arial" w:hAnsi="Arial" w:cs="Arial"/>
          <w:b/>
          <w:bCs/>
          <w:sz w:val="48"/>
          <w:szCs w:val="48"/>
        </w:rPr>
        <w:br/>
      </w:r>
      <w:r w:rsidR="00CF2D04" w:rsidRPr="00CF2D04">
        <w:rPr>
          <w:rFonts w:ascii="Arial" w:hAnsi="Arial" w:cs="Arial"/>
          <w:b/>
          <w:bCs/>
          <w:sz w:val="48"/>
          <w:szCs w:val="48"/>
        </w:rPr>
        <w:t>Trailer starten erfolgre</w:t>
      </w:r>
      <w:r w:rsidR="00CF2D04">
        <w:rPr>
          <w:rFonts w:ascii="Arial" w:hAnsi="Arial" w:cs="Arial"/>
          <w:b/>
          <w:bCs/>
          <w:sz w:val="48"/>
          <w:szCs w:val="48"/>
        </w:rPr>
        <w:t>ich in Barcelona</w:t>
      </w:r>
    </w:p>
    <w:p w14:paraId="63732F5B" w14:textId="5CE8CAA1" w:rsidR="000D4660" w:rsidRPr="00773F03" w:rsidRDefault="000D4660" w:rsidP="000D4660">
      <w:pPr>
        <w:pStyle w:val="StandardWeb"/>
        <w:rPr>
          <w:rStyle w:val="Fett"/>
          <w:rFonts w:ascii="Arial" w:hAnsi="Arial" w:cs="Arial"/>
          <w:b w:val="0"/>
          <w:bCs w:val="0"/>
          <w:sz w:val="22"/>
          <w:szCs w:val="22"/>
        </w:rPr>
      </w:pPr>
      <w:r w:rsidRPr="00773F03">
        <w:rPr>
          <w:rStyle w:val="Fett"/>
          <w:rFonts w:ascii="Arial" w:hAnsi="Arial" w:cs="Arial"/>
          <w:b w:val="0"/>
          <w:bCs w:val="0"/>
          <w:sz w:val="22"/>
          <w:szCs w:val="22"/>
        </w:rPr>
        <w:t xml:space="preserve">Wiesbaden, </w:t>
      </w:r>
      <w:r w:rsidR="00FD6796" w:rsidRPr="00773F03">
        <w:rPr>
          <w:rStyle w:val="Fett"/>
          <w:rFonts w:ascii="Arial" w:hAnsi="Arial" w:cs="Arial"/>
          <w:b w:val="0"/>
          <w:bCs w:val="0"/>
          <w:sz w:val="22"/>
          <w:szCs w:val="22"/>
        </w:rPr>
        <w:t>28. Januar</w:t>
      </w:r>
      <w:r w:rsidRPr="00773F03">
        <w:rPr>
          <w:rStyle w:val="Fett"/>
          <w:rFonts w:ascii="Arial" w:hAnsi="Arial" w:cs="Arial"/>
          <w:b w:val="0"/>
          <w:bCs w:val="0"/>
          <w:sz w:val="22"/>
          <w:szCs w:val="22"/>
        </w:rPr>
        <w:t xml:space="preserve"> 202</w:t>
      </w:r>
      <w:r w:rsidR="00FD6796" w:rsidRPr="00773F03">
        <w:rPr>
          <w:rStyle w:val="Fett"/>
          <w:rFonts w:ascii="Arial" w:hAnsi="Arial" w:cs="Arial"/>
          <w:b w:val="0"/>
          <w:bCs w:val="0"/>
          <w:sz w:val="22"/>
          <w:szCs w:val="22"/>
        </w:rPr>
        <w:t>5</w:t>
      </w:r>
    </w:p>
    <w:p w14:paraId="4B06E45A" w14:textId="77777777" w:rsidR="00360549" w:rsidRDefault="00080396" w:rsidP="00080396">
      <w:pPr>
        <w:spacing w:before="100" w:beforeAutospacing="1" w:after="100" w:afterAutospacing="1" w:line="276" w:lineRule="auto"/>
        <w:rPr>
          <w:rStyle w:val="Fett"/>
          <w:rFonts w:ascii="Arial" w:hAnsi="Arial" w:cs="Arial"/>
          <w:b w:val="0"/>
          <w:bCs w:val="0"/>
          <w:sz w:val="22"/>
          <w:szCs w:val="22"/>
        </w:rPr>
      </w:pPr>
      <w:r w:rsidRPr="00360549">
        <w:rPr>
          <w:rStyle w:val="Fett"/>
          <w:rFonts w:ascii="Arial" w:hAnsi="Arial" w:cs="Arial"/>
          <w:sz w:val="22"/>
          <w:szCs w:val="22"/>
        </w:rPr>
        <w:t xml:space="preserve">VITRONIC, führender Anbieter von Lösungen und Innovationen in der Verkehrstechnik, hat vier </w:t>
      </w:r>
      <w:proofErr w:type="spellStart"/>
      <w:r w:rsidRPr="00360549">
        <w:rPr>
          <w:rStyle w:val="Fett"/>
          <w:rFonts w:ascii="Arial" w:hAnsi="Arial" w:cs="Arial"/>
          <w:sz w:val="22"/>
          <w:szCs w:val="22"/>
        </w:rPr>
        <w:t>Enforcement</w:t>
      </w:r>
      <w:proofErr w:type="spellEnd"/>
      <w:r w:rsidRPr="00360549">
        <w:rPr>
          <w:rStyle w:val="Fett"/>
          <w:rFonts w:ascii="Arial" w:hAnsi="Arial" w:cs="Arial"/>
          <w:sz w:val="22"/>
          <w:szCs w:val="22"/>
        </w:rPr>
        <w:t xml:space="preserve"> Trailer nach Barcelona, Spanien, geliefert.</w:t>
      </w:r>
      <w:r w:rsidRPr="00416713">
        <w:rPr>
          <w:rStyle w:val="Fett"/>
          <w:rFonts w:ascii="Arial" w:hAnsi="Arial" w:cs="Arial"/>
          <w:b w:val="0"/>
          <w:bCs w:val="0"/>
          <w:sz w:val="22"/>
          <w:szCs w:val="22"/>
        </w:rPr>
        <w:t xml:space="preserve"> </w:t>
      </w:r>
    </w:p>
    <w:p w14:paraId="3BF4F155" w14:textId="52776FBF" w:rsidR="00080396" w:rsidRPr="00080396" w:rsidRDefault="00080396" w:rsidP="00080396">
      <w:pPr>
        <w:spacing w:before="100" w:beforeAutospacing="1" w:after="100" w:afterAutospacing="1" w:line="276" w:lineRule="auto"/>
        <w:rPr>
          <w:rStyle w:val="Fett"/>
          <w:rFonts w:ascii="Arial" w:hAnsi="Arial" w:cs="Arial"/>
          <w:b w:val="0"/>
          <w:bCs w:val="0"/>
          <w:sz w:val="22"/>
          <w:szCs w:val="22"/>
        </w:rPr>
      </w:pPr>
      <w:r w:rsidRPr="00416713">
        <w:rPr>
          <w:rStyle w:val="Fett"/>
          <w:rFonts w:ascii="Arial" w:hAnsi="Arial" w:cs="Arial"/>
          <w:b w:val="0"/>
          <w:bCs w:val="0"/>
          <w:sz w:val="22"/>
          <w:szCs w:val="22"/>
        </w:rPr>
        <w:t>Nach erfolgreicher</w:t>
      </w:r>
      <w:r w:rsidRPr="00080396">
        <w:rPr>
          <w:rStyle w:val="Fett"/>
          <w:rFonts w:ascii="Arial" w:hAnsi="Arial" w:cs="Arial"/>
          <w:b w:val="0"/>
          <w:bCs w:val="0"/>
          <w:sz w:val="22"/>
          <w:szCs w:val="22"/>
        </w:rPr>
        <w:t xml:space="preserve"> Gerätezulassung in Katalonien wurden die mobilen Verkehrsüberwachungssysteme im November 2024 in Betrieb genommen. Bereits in den ersten Wochen wurden Spitzenwerte von bis zu 1.600 erfassten Geschwindigkeitsverstößen pro Tag erreicht.</w:t>
      </w:r>
    </w:p>
    <w:p w14:paraId="3EDB1E79" w14:textId="5BCC659D" w:rsidR="00080396" w:rsidRPr="00080396" w:rsidRDefault="00080396" w:rsidP="00080396">
      <w:pPr>
        <w:spacing w:before="100" w:beforeAutospacing="1" w:after="100" w:afterAutospacing="1" w:line="276" w:lineRule="auto"/>
        <w:rPr>
          <w:rStyle w:val="Fett"/>
          <w:rFonts w:ascii="Arial" w:hAnsi="Arial" w:cs="Arial"/>
          <w:b w:val="0"/>
          <w:bCs w:val="0"/>
          <w:sz w:val="22"/>
          <w:szCs w:val="22"/>
        </w:rPr>
      </w:pPr>
      <w:r w:rsidRPr="00080396">
        <w:rPr>
          <w:rStyle w:val="Fett"/>
          <w:rFonts w:ascii="Arial" w:hAnsi="Arial" w:cs="Arial"/>
          <w:b w:val="0"/>
          <w:bCs w:val="0"/>
          <w:sz w:val="22"/>
          <w:szCs w:val="22"/>
        </w:rPr>
        <w:t xml:space="preserve">Der </w:t>
      </w:r>
      <w:proofErr w:type="spellStart"/>
      <w:r w:rsidRPr="00080396">
        <w:rPr>
          <w:rStyle w:val="Fett"/>
          <w:rFonts w:ascii="Arial" w:hAnsi="Arial" w:cs="Arial"/>
          <w:b w:val="0"/>
          <w:bCs w:val="0"/>
          <w:sz w:val="22"/>
          <w:szCs w:val="22"/>
        </w:rPr>
        <w:t>Enforcement</w:t>
      </w:r>
      <w:proofErr w:type="spellEnd"/>
      <w:r w:rsidRPr="00080396">
        <w:rPr>
          <w:rStyle w:val="Fett"/>
          <w:rFonts w:ascii="Arial" w:hAnsi="Arial" w:cs="Arial"/>
          <w:b w:val="0"/>
          <w:bCs w:val="0"/>
          <w:sz w:val="22"/>
          <w:szCs w:val="22"/>
        </w:rPr>
        <w:t xml:space="preserve"> Trailer vereint Effizienz und Flexibilität in der Verkehrsüberwachung. Als </w:t>
      </w:r>
      <w:r w:rsidR="0090745C">
        <w:rPr>
          <w:rStyle w:val="Fett"/>
          <w:rFonts w:ascii="Arial" w:hAnsi="Arial" w:cs="Arial"/>
          <w:b w:val="0"/>
          <w:bCs w:val="0"/>
          <w:sz w:val="22"/>
          <w:szCs w:val="22"/>
        </w:rPr>
        <w:t>semi-stationäres</w:t>
      </w:r>
      <w:r w:rsidRPr="00080396">
        <w:rPr>
          <w:rStyle w:val="Fett"/>
          <w:rFonts w:ascii="Arial" w:hAnsi="Arial" w:cs="Arial"/>
          <w:b w:val="0"/>
          <w:bCs w:val="0"/>
          <w:sz w:val="22"/>
          <w:szCs w:val="22"/>
        </w:rPr>
        <w:t xml:space="preserve"> Messsystem ermöglicht er den Einsatz an verschiedenen Standorten ohne die Notwendigkeit eines Stromanschlusses. Mit einer Betriebsdauer von bis zu zehn Tagen im autonomen Modus bietet er eine zuverlässige Lösung für die Geschwindigkeitsüberwachung - auch an abgelegenen oder kurzfristig relevanten Einsatzorten. Ein umfassender </w:t>
      </w:r>
      <w:proofErr w:type="spellStart"/>
      <w:r w:rsidRPr="00080396">
        <w:rPr>
          <w:rStyle w:val="Fett"/>
          <w:rFonts w:ascii="Arial" w:hAnsi="Arial" w:cs="Arial"/>
          <w:b w:val="0"/>
          <w:bCs w:val="0"/>
          <w:sz w:val="22"/>
          <w:szCs w:val="22"/>
        </w:rPr>
        <w:t>Vandalismusschutz</w:t>
      </w:r>
      <w:proofErr w:type="spellEnd"/>
      <w:r w:rsidRPr="00080396">
        <w:rPr>
          <w:rStyle w:val="Fett"/>
          <w:rFonts w:ascii="Arial" w:hAnsi="Arial" w:cs="Arial"/>
          <w:b w:val="0"/>
          <w:bCs w:val="0"/>
          <w:sz w:val="22"/>
          <w:szCs w:val="22"/>
        </w:rPr>
        <w:t xml:space="preserve"> gewährleistet zudem einen unterbrechungsfreien Messbetrieb und damit eine kontinuierliche Erfassung von Verstößen.</w:t>
      </w:r>
    </w:p>
    <w:p w14:paraId="772CE491" w14:textId="693056DA" w:rsidR="00080396" w:rsidRPr="00080396" w:rsidRDefault="00080396" w:rsidP="00080396">
      <w:pPr>
        <w:spacing w:before="100" w:beforeAutospacing="1" w:after="100" w:afterAutospacing="1" w:line="276" w:lineRule="auto"/>
        <w:rPr>
          <w:rStyle w:val="Fett"/>
          <w:rFonts w:ascii="Arial" w:hAnsi="Arial" w:cs="Arial"/>
          <w:b w:val="0"/>
          <w:bCs w:val="0"/>
          <w:sz w:val="22"/>
          <w:szCs w:val="22"/>
        </w:rPr>
      </w:pPr>
      <w:r w:rsidRPr="006645BE">
        <w:rPr>
          <w:rStyle w:val="Fett"/>
          <w:rFonts w:ascii="Arial" w:hAnsi="Arial" w:cs="Arial"/>
          <w:b w:val="0"/>
          <w:bCs w:val="0"/>
          <w:sz w:val="22"/>
          <w:szCs w:val="22"/>
        </w:rPr>
        <w:t xml:space="preserve">„Mit den </w:t>
      </w:r>
      <w:proofErr w:type="spellStart"/>
      <w:r w:rsidRPr="006645BE">
        <w:rPr>
          <w:rStyle w:val="Fett"/>
          <w:rFonts w:ascii="Arial" w:hAnsi="Arial" w:cs="Arial"/>
          <w:b w:val="0"/>
          <w:bCs w:val="0"/>
          <w:sz w:val="22"/>
          <w:szCs w:val="22"/>
        </w:rPr>
        <w:t>Enforcement</w:t>
      </w:r>
      <w:proofErr w:type="spellEnd"/>
      <w:r w:rsidRPr="006645BE">
        <w:rPr>
          <w:rStyle w:val="Fett"/>
          <w:rFonts w:ascii="Arial" w:hAnsi="Arial" w:cs="Arial"/>
          <w:b w:val="0"/>
          <w:bCs w:val="0"/>
          <w:sz w:val="22"/>
          <w:szCs w:val="22"/>
        </w:rPr>
        <w:t xml:space="preserve"> Trailern bieten wir unseren Kunden in Barcelona eine innovative Lösung, die nicht nur die Verkehrssicherheit erhöht, sondern auch eine effiziente Überwachung ohne den Einsatz von Messpersonal ermöglicht“, sagt</w:t>
      </w:r>
      <w:r w:rsidR="0090745C" w:rsidRPr="006645BE">
        <w:rPr>
          <w:rStyle w:val="Fett"/>
          <w:rFonts w:ascii="Arial" w:hAnsi="Arial" w:cs="Arial"/>
          <w:b w:val="0"/>
          <w:bCs w:val="0"/>
          <w:sz w:val="22"/>
          <w:szCs w:val="22"/>
        </w:rPr>
        <w:t xml:space="preserve"> </w:t>
      </w:r>
      <w:bookmarkStart w:id="0" w:name="_Hlk189125435"/>
      <w:r w:rsidR="0090745C" w:rsidRPr="006645BE">
        <w:rPr>
          <w:rFonts w:ascii="Arial" w:hAnsi="Arial" w:cs="Arial"/>
          <w:sz w:val="22"/>
          <w:szCs w:val="22"/>
        </w:rPr>
        <w:t xml:space="preserve">Semsettin Özünal, Head </w:t>
      </w:r>
      <w:proofErr w:type="spellStart"/>
      <w:r w:rsidR="0090745C" w:rsidRPr="006645BE">
        <w:rPr>
          <w:rFonts w:ascii="Arial" w:hAnsi="Arial" w:cs="Arial"/>
          <w:sz w:val="22"/>
          <w:szCs w:val="22"/>
        </w:rPr>
        <w:t>of</w:t>
      </w:r>
      <w:proofErr w:type="spellEnd"/>
      <w:r w:rsidR="0090745C" w:rsidRPr="006645BE">
        <w:rPr>
          <w:rFonts w:ascii="Arial" w:hAnsi="Arial" w:cs="Arial"/>
          <w:sz w:val="22"/>
          <w:szCs w:val="22"/>
        </w:rPr>
        <w:t xml:space="preserve"> TSE Sales PS Europe</w:t>
      </w:r>
      <w:r w:rsidRPr="006645BE">
        <w:rPr>
          <w:rStyle w:val="Fett"/>
          <w:rFonts w:ascii="Arial" w:hAnsi="Arial" w:cs="Arial"/>
          <w:b w:val="0"/>
          <w:bCs w:val="0"/>
          <w:sz w:val="22"/>
          <w:szCs w:val="22"/>
        </w:rPr>
        <w:t xml:space="preserve"> bei VITRONIC</w:t>
      </w:r>
      <w:bookmarkEnd w:id="0"/>
      <w:r w:rsidRPr="006645BE">
        <w:rPr>
          <w:rStyle w:val="Fett"/>
          <w:rFonts w:ascii="Arial" w:hAnsi="Arial" w:cs="Arial"/>
          <w:b w:val="0"/>
          <w:bCs w:val="0"/>
          <w:sz w:val="22"/>
          <w:szCs w:val="22"/>
        </w:rPr>
        <w:t>. „Unsere Systeme sind speziell auf maximale Flexibilität und Zuverlässigkeit ausgelegt.</w:t>
      </w:r>
      <w:r w:rsidR="00416713" w:rsidRPr="006645BE">
        <w:rPr>
          <w:rStyle w:val="Fett"/>
          <w:rFonts w:ascii="Arial" w:hAnsi="Arial" w:cs="Arial"/>
          <w:b w:val="0"/>
          <w:bCs w:val="0"/>
          <w:sz w:val="22"/>
          <w:szCs w:val="22"/>
        </w:rPr>
        <w:t xml:space="preserve"> </w:t>
      </w:r>
      <w:r w:rsidR="005237AB">
        <w:rPr>
          <w:rStyle w:val="Fett"/>
          <w:rFonts w:ascii="Arial" w:hAnsi="Arial" w:cs="Arial"/>
          <w:b w:val="0"/>
          <w:bCs w:val="0"/>
          <w:sz w:val="22"/>
          <w:szCs w:val="22"/>
        </w:rPr>
        <w:br/>
      </w:r>
      <w:r w:rsidR="00416713" w:rsidRPr="006645BE">
        <w:rPr>
          <w:rStyle w:val="Fett"/>
          <w:rFonts w:ascii="Arial" w:hAnsi="Arial" w:cs="Arial"/>
          <w:b w:val="0"/>
          <w:bCs w:val="0"/>
          <w:sz w:val="22"/>
          <w:szCs w:val="22"/>
        </w:rPr>
        <w:t xml:space="preserve">Wir freuen uns, gemeinsam mit unserem Partner vor Ort, </w:t>
      </w:r>
      <w:proofErr w:type="spellStart"/>
      <w:r w:rsidR="00416713" w:rsidRPr="006645BE">
        <w:rPr>
          <w:rFonts w:ascii="Arial" w:eastAsia="Arial" w:hAnsi="Arial" w:cs="Arial"/>
          <w:sz w:val="22"/>
          <w:szCs w:val="22"/>
        </w:rPr>
        <w:t>Lyl</w:t>
      </w:r>
      <w:proofErr w:type="spellEnd"/>
      <w:r w:rsidR="00416713" w:rsidRPr="006645BE">
        <w:rPr>
          <w:rFonts w:ascii="Arial" w:eastAsia="Arial" w:hAnsi="Arial" w:cs="Arial"/>
          <w:sz w:val="22"/>
          <w:szCs w:val="22"/>
        </w:rPr>
        <w:t xml:space="preserve"> </w:t>
      </w:r>
      <w:proofErr w:type="spellStart"/>
      <w:r w:rsidR="00416713" w:rsidRPr="006645BE">
        <w:rPr>
          <w:rFonts w:ascii="Arial" w:eastAsia="Arial" w:hAnsi="Arial" w:cs="Arial"/>
          <w:sz w:val="22"/>
          <w:szCs w:val="22"/>
        </w:rPr>
        <w:t>Ingeniería</w:t>
      </w:r>
      <w:proofErr w:type="spellEnd"/>
      <w:r w:rsidR="00416713" w:rsidRPr="006645BE">
        <w:rPr>
          <w:rFonts w:ascii="Arial" w:eastAsia="Arial" w:hAnsi="Arial" w:cs="Arial"/>
          <w:sz w:val="22"/>
          <w:szCs w:val="22"/>
        </w:rPr>
        <w:t>, S.L., das Projekt erfolgreich umgesetzt haben zu dürfen.</w:t>
      </w:r>
      <w:r w:rsidRPr="006645BE">
        <w:rPr>
          <w:rStyle w:val="Fett"/>
          <w:rFonts w:ascii="Arial" w:hAnsi="Arial" w:cs="Arial"/>
          <w:b w:val="0"/>
          <w:bCs w:val="0"/>
          <w:sz w:val="22"/>
          <w:szCs w:val="22"/>
        </w:rPr>
        <w:t>“</w:t>
      </w:r>
    </w:p>
    <w:p w14:paraId="2ABB3618" w14:textId="21A231A3" w:rsidR="00080396" w:rsidRDefault="00080396" w:rsidP="00080396">
      <w:pPr>
        <w:spacing w:before="100" w:beforeAutospacing="1" w:after="100" w:afterAutospacing="1" w:line="276" w:lineRule="auto"/>
        <w:rPr>
          <w:rStyle w:val="Fett"/>
          <w:rFonts w:ascii="Arial" w:hAnsi="Arial" w:cs="Arial"/>
          <w:b w:val="0"/>
          <w:bCs w:val="0"/>
          <w:sz w:val="22"/>
          <w:szCs w:val="22"/>
        </w:rPr>
      </w:pPr>
      <w:r w:rsidRPr="00080396">
        <w:rPr>
          <w:rStyle w:val="Fett"/>
          <w:rFonts w:ascii="Arial" w:hAnsi="Arial" w:cs="Arial"/>
          <w:b w:val="0"/>
          <w:bCs w:val="0"/>
          <w:sz w:val="22"/>
          <w:szCs w:val="22"/>
        </w:rPr>
        <w:t xml:space="preserve">Die Auslieferung der </w:t>
      </w:r>
      <w:proofErr w:type="spellStart"/>
      <w:r w:rsidRPr="00080396">
        <w:rPr>
          <w:rStyle w:val="Fett"/>
          <w:rFonts w:ascii="Arial" w:hAnsi="Arial" w:cs="Arial"/>
          <w:b w:val="0"/>
          <w:bCs w:val="0"/>
          <w:sz w:val="22"/>
          <w:szCs w:val="22"/>
        </w:rPr>
        <w:t>Enforcement</w:t>
      </w:r>
      <w:proofErr w:type="spellEnd"/>
      <w:r w:rsidRPr="00080396">
        <w:rPr>
          <w:rStyle w:val="Fett"/>
          <w:rFonts w:ascii="Arial" w:hAnsi="Arial" w:cs="Arial"/>
          <w:b w:val="0"/>
          <w:bCs w:val="0"/>
          <w:sz w:val="22"/>
          <w:szCs w:val="22"/>
        </w:rPr>
        <w:t xml:space="preserve"> Trailer</w:t>
      </w:r>
      <w:r w:rsidR="0090745C">
        <w:rPr>
          <w:rStyle w:val="Fett"/>
          <w:rFonts w:ascii="Arial" w:hAnsi="Arial" w:cs="Arial"/>
          <w:b w:val="0"/>
          <w:bCs w:val="0"/>
          <w:sz w:val="22"/>
          <w:szCs w:val="22"/>
        </w:rPr>
        <w:t xml:space="preserve"> nach Barcelona</w:t>
      </w:r>
      <w:r w:rsidRPr="00080396">
        <w:rPr>
          <w:rStyle w:val="Fett"/>
          <w:rFonts w:ascii="Arial" w:hAnsi="Arial" w:cs="Arial"/>
          <w:b w:val="0"/>
          <w:bCs w:val="0"/>
          <w:sz w:val="22"/>
          <w:szCs w:val="22"/>
        </w:rPr>
        <w:t xml:space="preserve"> markiert einen weiteren Meilenstein für VITRONIC im Bereich der internationalen Verkehrsüberwachung und unterstreicht das Engagement des Unterneh</w:t>
      </w:r>
      <w:r w:rsidRPr="00080396">
        <w:rPr>
          <w:rStyle w:val="Fett"/>
          <w:rFonts w:ascii="Arial" w:hAnsi="Arial" w:cs="Arial"/>
          <w:b w:val="0"/>
          <w:bCs w:val="0"/>
          <w:sz w:val="22"/>
          <w:szCs w:val="22"/>
        </w:rPr>
        <w:lastRenderedPageBreak/>
        <w:t>mens, innovative und praxisorientierte Technologien für eine sichere Mobilität bereitzustellen.</w:t>
      </w:r>
      <w:r w:rsidR="00416713">
        <w:rPr>
          <w:rStyle w:val="Fett"/>
          <w:rFonts w:ascii="Arial" w:hAnsi="Arial" w:cs="Arial"/>
          <w:b w:val="0"/>
          <w:bCs w:val="0"/>
          <w:sz w:val="22"/>
          <w:szCs w:val="22"/>
        </w:rPr>
        <w:t xml:space="preserve"> </w:t>
      </w:r>
    </w:p>
    <w:p w14:paraId="5CEDB75A" w14:textId="77777777" w:rsidR="00080396" w:rsidRDefault="00080396" w:rsidP="00080396">
      <w:pPr>
        <w:spacing w:before="100" w:beforeAutospacing="1" w:after="100" w:afterAutospacing="1"/>
        <w:rPr>
          <w:rStyle w:val="Fett"/>
          <w:rFonts w:ascii="Arial" w:hAnsi="Arial" w:cs="Arial"/>
          <w:b w:val="0"/>
          <w:bCs w:val="0"/>
          <w:sz w:val="22"/>
          <w:szCs w:val="22"/>
        </w:rPr>
      </w:pPr>
    </w:p>
    <w:p w14:paraId="017A96E6" w14:textId="3F3B31AE" w:rsidR="004261EE" w:rsidRDefault="000759B7" w:rsidP="00080396">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ist weltweit führender Innovationstreiber für industrielle Bildverarbeitung, der seine Kunden befähigt, die Herausforderungen von morgen zu meistern. </w:t>
      </w:r>
    </w:p>
    <w:p w14:paraId="56FBB5EB" w14:textId="49B14A8B"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Die </w:t>
      </w:r>
      <w:r w:rsidR="0023120D">
        <w:rPr>
          <w:rFonts w:ascii="Arial" w:hAnsi="Arial" w:cs="Arial"/>
          <w:color w:val="0F243E" w:themeColor="text2" w:themeShade="80"/>
          <w:sz w:val="18"/>
          <w:szCs w:val="18"/>
        </w:rPr>
        <w:t xml:space="preserve">globale </w:t>
      </w:r>
      <w:r>
        <w:rPr>
          <w:rFonts w:ascii="Arial" w:hAnsi="Arial" w:cs="Arial"/>
          <w:color w:val="0F243E" w:themeColor="text2" w:themeShade="80"/>
          <w:sz w:val="18"/>
          <w:szCs w:val="18"/>
        </w:rPr>
        <w:t>Unternehmensgruppe</w:t>
      </w:r>
      <w:r w:rsidR="0023120D">
        <w:rPr>
          <w:rFonts w:ascii="Arial" w:hAnsi="Arial" w:cs="Arial"/>
          <w:color w:val="0F243E" w:themeColor="text2" w:themeShade="80"/>
          <w:sz w:val="18"/>
          <w:szCs w:val="18"/>
        </w:rPr>
        <w:t xml:space="preserve"> </w:t>
      </w:r>
      <w:r>
        <w:rPr>
          <w:rFonts w:ascii="Arial" w:hAnsi="Arial" w:cs="Arial"/>
          <w:color w:val="0F243E" w:themeColor="text2" w:themeShade="80"/>
          <w:sz w:val="18"/>
          <w:szCs w:val="18"/>
        </w:rPr>
        <w:t>entwickelt zukunftsweisende Lösungen in Form von spezialisierten Produkten und Software für bildbasierte Qualitätsprüfung, Identifikation und Prozessoptimierung, welche Anwendung in den Wachstumsbranchen Automation und Verkehrstechnik finden.</w:t>
      </w:r>
    </w:p>
    <w:p w14:paraId="117ED357" w14:textId="77777777"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Lösungen leisten einen wichtigen Beitrag, um eine sichere und lebenswerte Welt mitzugestalten. Die bestehenden Grenzen des wirtschaftlich Machbaren werden beständig hinterfragt, um höchste Qualität und Produktivität beispielsweise in der Produktion von Automobil- und Pharmaunternehmen zu erreichen. Weltweit übernehmen unsere Auto-ID-Lösungen in Logistikzentren und an Frachtflughäfen die zuverlässige und effiziente Erfassung von Sendungen und sorgen damit für transparente Warenströme. </w:t>
      </w:r>
      <w:r>
        <w:rPr>
          <w:rFonts w:ascii="Arial" w:hAnsi="Arial" w:cs="Arial"/>
          <w:color w:val="0F243E" w:themeColor="text2" w:themeShade="80"/>
          <w:sz w:val="18"/>
          <w:szCs w:val="18"/>
        </w:rPr>
        <w:br/>
        <w:t xml:space="preserve">Im Verkehrsbereich bietet VITRONIC führende Technologie für mehr Sicherheit auf den Straßen, zur Optimierung des Verkehrsflusses und zur Erfassung der Straßennutzung. </w:t>
      </w:r>
    </w:p>
    <w:p w14:paraId="497E5CD0" w14:textId="77777777"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Ein offener und ehrlicher Umgang mit unseren Kunden bildet das Fundament, um gemeinsam die technologischen und prozessualen Potenziale voll auszuschöpfen. Gemeinsamer Erfolg bildet die Basis langfristiger Zusammenarbeit mit Unternehmen wie B. Braun, BMW, Daimler, DHL, UPS, Fresenius und Sanofi ebenso wie mit öffentlichen Auftraggebern.</w:t>
      </w:r>
    </w:p>
    <w:p w14:paraId="50DB1535" w14:textId="4189A8C5" w:rsidR="00387F36" w:rsidRDefault="00387F36">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Seit der Gründung im Jahr 1984 wächst VITRONIC seit über 40 Jahren kontinuierlich. Der aktuelle Jahresumsatz (2023) liegt bei 241 Mio. EUR und das Unternehmen ist aktuell mit mehr als 1.400 Mitarbeitern auf fünf Kontinenten in über 80 Ländern vertreten. </w:t>
      </w:r>
      <w:r w:rsidRPr="00FB49C6">
        <w:rPr>
          <w:rFonts w:ascii="Arial" w:hAnsi="Arial" w:cs="Arial"/>
          <w:color w:val="0F243E" w:themeColor="text2" w:themeShade="80"/>
          <w:sz w:val="18"/>
          <w:szCs w:val="18"/>
        </w:rPr>
        <w:t>Seit 2024 ist das Unternehmen Teil der ITIS Holding und nutzt die Stärken beider Unternehmen, um einen starken End-</w:t>
      </w:r>
      <w:proofErr w:type="spellStart"/>
      <w:r w:rsidRPr="00FB49C6">
        <w:rPr>
          <w:rFonts w:ascii="Arial" w:hAnsi="Arial" w:cs="Arial"/>
          <w:color w:val="0F243E" w:themeColor="text2" w:themeShade="80"/>
          <w:sz w:val="18"/>
          <w:szCs w:val="18"/>
        </w:rPr>
        <w:t>to</w:t>
      </w:r>
      <w:proofErr w:type="spellEnd"/>
      <w:r w:rsidRPr="00FB49C6">
        <w:rPr>
          <w:rFonts w:ascii="Arial" w:hAnsi="Arial" w:cs="Arial"/>
          <w:color w:val="0F243E" w:themeColor="text2" w:themeShade="80"/>
          <w:sz w:val="18"/>
          <w:szCs w:val="18"/>
        </w:rPr>
        <w:t>-End ITS- und Automatisierungsanbieter zu schaffen.</w:t>
      </w:r>
    </w:p>
    <w:p w14:paraId="25F182F8" w14:textId="77777777"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Entwicklung und Produktion der VITRONIC-Systeme sind am Unternehmenssitz in Wiesbaden angesiedelt. VITRONIC Niederlassungen in Nord- und Südamerika, Europa, Asien, Afrika und Ozeanien sowie ein weltweites Netzwerk von Vertriebs- und Servicepartnern betreuen die internationalen Kunden vor Ort.</w:t>
      </w:r>
    </w:p>
    <w:tbl>
      <w:tblPr>
        <w:tblStyle w:val="Tabellenraster"/>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4111"/>
      </w:tblGrid>
      <w:tr w:rsidR="004261EE" w14:paraId="2564AE86" w14:textId="77777777">
        <w:tc>
          <w:tcPr>
            <w:tcW w:w="3510" w:type="dxa"/>
          </w:tcPr>
          <w:p w14:paraId="3D3A3458" w14:textId="77777777" w:rsidR="004261EE" w:rsidRDefault="000759B7">
            <w:pPr>
              <w:spacing w:before="80" w:after="80" w:line="280" w:lineRule="exact"/>
              <w:ind w:right="567"/>
              <w:jc w:val="both"/>
              <w:rPr>
                <w:rFonts w:ascii="Arial" w:hAnsi="Arial" w:cs="Arial"/>
                <w:b/>
                <w:color w:val="0F243E" w:themeColor="text2" w:themeShade="80"/>
                <w:sz w:val="18"/>
                <w:szCs w:val="18"/>
              </w:rPr>
            </w:pPr>
            <w:r>
              <w:rPr>
                <w:rFonts w:ascii="Arial" w:hAnsi="Arial" w:cs="Arial"/>
                <w:b/>
                <w:color w:val="0F243E" w:themeColor="text2" w:themeShade="80"/>
                <w:sz w:val="18"/>
                <w:szCs w:val="18"/>
              </w:rPr>
              <w:t xml:space="preserve">Pressekontakt: </w:t>
            </w:r>
          </w:p>
        </w:tc>
        <w:tc>
          <w:tcPr>
            <w:tcW w:w="4111" w:type="dxa"/>
          </w:tcPr>
          <w:p w14:paraId="7CF6DC0C" w14:textId="77777777" w:rsidR="004261EE" w:rsidRDefault="004261EE">
            <w:pPr>
              <w:spacing w:before="80" w:after="80" w:line="280" w:lineRule="exact"/>
              <w:ind w:right="567"/>
              <w:jc w:val="both"/>
              <w:rPr>
                <w:rFonts w:ascii="Arial" w:hAnsi="Arial" w:cs="Arial"/>
                <w:b/>
                <w:color w:val="0F243E" w:themeColor="text2" w:themeShade="80"/>
                <w:sz w:val="18"/>
                <w:szCs w:val="18"/>
              </w:rPr>
            </w:pPr>
          </w:p>
        </w:tc>
      </w:tr>
      <w:tr w:rsidR="004261EE" w14:paraId="729EE38C" w14:textId="77777777">
        <w:trPr>
          <w:trHeight w:val="1308"/>
        </w:trPr>
        <w:tc>
          <w:tcPr>
            <w:tcW w:w="3510" w:type="dxa"/>
          </w:tcPr>
          <w:p w14:paraId="22880F64" w14:textId="5CE8C088" w:rsidR="004261EE" w:rsidRDefault="0090745C">
            <w:pPr>
              <w:spacing w:line="200" w:lineRule="exact"/>
              <w:ind w:right="567"/>
              <w:jc w:val="both"/>
              <w:rPr>
                <w:rFonts w:ascii="Arial" w:hAnsi="Arial" w:cs="Arial"/>
                <w:color w:val="0F243E" w:themeColor="text2" w:themeShade="80"/>
                <w:sz w:val="18"/>
                <w:szCs w:val="18"/>
                <w:lang w:val="fr-FR"/>
              </w:rPr>
            </w:pPr>
            <w:r>
              <w:rPr>
                <w:rFonts w:ascii="Arial" w:hAnsi="Arial" w:cs="Arial"/>
                <w:color w:val="0F243E" w:themeColor="text2" w:themeShade="80"/>
                <w:sz w:val="18"/>
                <w:szCs w:val="18"/>
                <w:lang w:val="fr-FR"/>
              </w:rPr>
              <w:t>J</w:t>
            </w:r>
            <w:r w:rsidRPr="00CF6059">
              <w:rPr>
                <w:rFonts w:ascii="Arial" w:hAnsi="Arial" w:cs="Arial"/>
                <w:color w:val="0F243E" w:themeColor="text2" w:themeShade="80"/>
                <w:sz w:val="18"/>
                <w:szCs w:val="18"/>
                <w:lang w:val="fr-FR"/>
              </w:rPr>
              <w:t>ana Bender</w:t>
            </w:r>
          </w:p>
          <w:p w14:paraId="5459C522" w14:textId="05D80318" w:rsidR="004261EE" w:rsidRDefault="00CF6059">
            <w:pPr>
              <w:spacing w:line="200" w:lineRule="exact"/>
              <w:ind w:right="567"/>
              <w:jc w:val="both"/>
              <w:rPr>
                <w:rFonts w:ascii="Arial" w:hAnsi="Arial" w:cs="Arial"/>
                <w:color w:val="0F243E" w:themeColor="text2" w:themeShade="80"/>
                <w:sz w:val="18"/>
                <w:szCs w:val="18"/>
                <w:lang w:val="fr-FR"/>
              </w:rPr>
            </w:pPr>
            <w:r>
              <w:rPr>
                <w:rFonts w:ascii="Arial" w:hAnsi="Arial" w:cs="Arial"/>
                <w:color w:val="0F243E" w:themeColor="text2" w:themeShade="80"/>
                <w:sz w:val="18"/>
                <w:szCs w:val="18"/>
                <w:lang w:val="fr-FR"/>
              </w:rPr>
              <w:t>Jana.bender</w:t>
            </w:r>
            <w:r w:rsidR="000759B7">
              <w:rPr>
                <w:rFonts w:ascii="Arial" w:hAnsi="Arial" w:cs="Arial"/>
                <w:color w:val="0F243E" w:themeColor="text2" w:themeShade="80"/>
                <w:sz w:val="18"/>
                <w:szCs w:val="18"/>
                <w:lang w:val="fr-FR"/>
              </w:rPr>
              <w:t>@vitronic.de</w:t>
            </w:r>
          </w:p>
          <w:p w14:paraId="12EC8105" w14:textId="77777777" w:rsidR="004261EE" w:rsidRDefault="000759B7">
            <w:pPr>
              <w:spacing w:line="200" w:lineRule="exact"/>
              <w:ind w:right="567"/>
              <w:jc w:val="both"/>
              <w:rPr>
                <w:rFonts w:ascii="Arial" w:hAnsi="Arial" w:cs="Arial"/>
                <w:color w:val="0F243E" w:themeColor="text2" w:themeShade="80"/>
                <w:sz w:val="18"/>
                <w:szCs w:val="18"/>
                <w:lang w:val="fr-FR"/>
              </w:rPr>
            </w:pPr>
            <w:r>
              <w:rPr>
                <w:rFonts w:ascii="Arial" w:hAnsi="Arial" w:cs="Arial"/>
                <w:color w:val="0F243E" w:themeColor="text2" w:themeShade="80"/>
                <w:sz w:val="18"/>
                <w:szCs w:val="18"/>
                <w:lang w:val="fr-FR"/>
              </w:rPr>
              <w:t>www.vitronic.de</w:t>
            </w:r>
          </w:p>
        </w:tc>
        <w:tc>
          <w:tcPr>
            <w:tcW w:w="4111" w:type="dxa"/>
          </w:tcPr>
          <w:p w14:paraId="26F7BC85" w14:textId="4C9881E6" w:rsidR="004261EE" w:rsidRDefault="000759B7" w:rsidP="00E63D4C">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w:t>
            </w:r>
            <w:proofErr w:type="spellStart"/>
            <w:r w:rsidR="00E63D4C">
              <w:rPr>
                <w:rFonts w:ascii="Arial" w:hAnsi="Arial" w:cs="Arial"/>
                <w:color w:val="0F243E" w:themeColor="text2" w:themeShade="80"/>
                <w:sz w:val="18"/>
                <w:szCs w:val="18"/>
              </w:rPr>
              <w:t>Machine</w:t>
            </w:r>
            <w:proofErr w:type="spellEnd"/>
            <w:r w:rsidR="00E63D4C">
              <w:rPr>
                <w:rFonts w:ascii="Arial" w:hAnsi="Arial" w:cs="Arial"/>
                <w:color w:val="0F243E" w:themeColor="text2" w:themeShade="80"/>
                <w:sz w:val="18"/>
                <w:szCs w:val="18"/>
              </w:rPr>
              <w:t xml:space="preserve"> Vision</w:t>
            </w:r>
            <w:r>
              <w:rPr>
                <w:rFonts w:ascii="Arial" w:hAnsi="Arial" w:cs="Arial"/>
                <w:color w:val="0F243E" w:themeColor="text2" w:themeShade="80"/>
                <w:sz w:val="18"/>
                <w:szCs w:val="18"/>
              </w:rPr>
              <w:t xml:space="preserve"> GmbH</w:t>
            </w:r>
          </w:p>
          <w:p w14:paraId="0907FDAE" w14:textId="77777777" w:rsidR="004261EE" w:rsidRDefault="000759B7">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Hasengartenstr. 14</w:t>
            </w:r>
          </w:p>
          <w:p w14:paraId="129BBB01" w14:textId="77777777" w:rsidR="004261EE" w:rsidRDefault="000759B7">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65189 Wiesbaden</w:t>
            </w:r>
          </w:p>
          <w:p w14:paraId="7B61D114" w14:textId="77777777" w:rsidR="004261EE" w:rsidRDefault="000759B7">
            <w:pPr>
              <w:spacing w:line="200" w:lineRule="exact"/>
              <w:ind w:right="567"/>
              <w:jc w:val="both"/>
              <w:rPr>
                <w:rFonts w:ascii="Arial" w:hAnsi="Arial" w:cs="Arial"/>
                <w:b/>
                <w:color w:val="0F243E" w:themeColor="text2" w:themeShade="80"/>
                <w:sz w:val="18"/>
                <w:szCs w:val="18"/>
              </w:rPr>
            </w:pPr>
            <w:r>
              <w:rPr>
                <w:rFonts w:ascii="Arial" w:hAnsi="Arial" w:cs="Arial"/>
                <w:color w:val="0F243E" w:themeColor="text2" w:themeShade="80"/>
                <w:sz w:val="18"/>
                <w:szCs w:val="18"/>
              </w:rPr>
              <w:t>Tel:</w:t>
            </w:r>
            <w:r>
              <w:rPr>
                <w:rFonts w:ascii="Arial" w:hAnsi="Arial" w:cs="Arial"/>
                <w:color w:val="0F243E" w:themeColor="text2" w:themeShade="80"/>
                <w:sz w:val="18"/>
                <w:szCs w:val="18"/>
              </w:rPr>
              <w:tab/>
              <w:t>+49 611 7152 0</w:t>
            </w:r>
            <w:r>
              <w:rPr>
                <w:rFonts w:ascii="Arial" w:hAnsi="Arial" w:cs="Arial"/>
                <w:color w:val="0F243E" w:themeColor="text2" w:themeShade="80"/>
                <w:sz w:val="18"/>
                <w:szCs w:val="18"/>
              </w:rPr>
              <w:br/>
              <w:t xml:space="preserve">Fax: </w:t>
            </w:r>
            <w:r>
              <w:rPr>
                <w:rFonts w:ascii="Arial" w:hAnsi="Arial" w:cs="Arial"/>
                <w:color w:val="0F243E" w:themeColor="text2" w:themeShade="80"/>
                <w:sz w:val="18"/>
                <w:szCs w:val="18"/>
              </w:rPr>
              <w:tab/>
              <w:t>+49 611 7152 133</w:t>
            </w:r>
          </w:p>
        </w:tc>
      </w:tr>
    </w:tbl>
    <w:p w14:paraId="548C78A8" w14:textId="77777777" w:rsidR="004261EE" w:rsidRDefault="004261EE">
      <w:pPr>
        <w:rPr>
          <w:rFonts w:ascii="Arial" w:hAnsi="Arial" w:cs="Arial"/>
          <w:sz w:val="20"/>
        </w:rPr>
      </w:pPr>
    </w:p>
    <w:sectPr w:rsidR="004261EE">
      <w:headerReference w:type="default" r:id="rId7"/>
      <w:footerReference w:type="even" r:id="rId8"/>
      <w:footerReference w:type="default" r:id="rId9"/>
      <w:pgSz w:w="11906" w:h="16838"/>
      <w:pgMar w:top="2040" w:right="3146" w:bottom="2410"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D24F4" w14:textId="77777777" w:rsidR="004261EE" w:rsidRDefault="000759B7">
      <w:r>
        <w:separator/>
      </w:r>
    </w:p>
  </w:endnote>
  <w:endnote w:type="continuationSeparator" w:id="0">
    <w:p w14:paraId="0120AA1C" w14:textId="77777777" w:rsidR="004261EE" w:rsidRDefault="0007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DABF" w14:textId="77777777" w:rsidR="004261EE" w:rsidRDefault="000759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FDEC719" w14:textId="77777777" w:rsidR="004261EE" w:rsidRDefault="004261E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8E9D" w14:textId="7294939A" w:rsidR="004261EE" w:rsidRDefault="000759B7">
    <w:pPr>
      <w:pStyle w:val="Fuzeile"/>
      <w:tabs>
        <w:tab w:val="left" w:pos="7088"/>
      </w:tabs>
      <w:ind w:right="360"/>
      <w:jc w:val="center"/>
      <w:rPr>
        <w:color w:val="999999"/>
      </w:rPr>
    </w:pPr>
    <w:r>
      <w:rPr>
        <w:rFonts w:ascii="Arial" w:hAnsi="Arial" w:cs="Arial"/>
        <w:b/>
        <w:color w:val="999999"/>
        <w:sz w:val="20"/>
      </w:rPr>
      <w:t>Bei Veröffentlichung senden Sie bitte ein Belegexemplar an:</w:t>
    </w:r>
    <w:r>
      <w:rPr>
        <w:rFonts w:ascii="Arial" w:hAnsi="Arial" w:cs="Arial"/>
        <w:color w:val="999999"/>
        <w:sz w:val="20"/>
      </w:rPr>
      <w:br/>
      <w:t xml:space="preserve">VITRONIC </w:t>
    </w:r>
    <w:proofErr w:type="spellStart"/>
    <w:r w:rsidR="00E63D4C">
      <w:rPr>
        <w:rFonts w:ascii="Arial" w:hAnsi="Arial" w:cs="Arial"/>
        <w:color w:val="999999"/>
        <w:sz w:val="20"/>
      </w:rPr>
      <w:t>Machine</w:t>
    </w:r>
    <w:proofErr w:type="spellEnd"/>
    <w:r w:rsidR="00E63D4C">
      <w:rPr>
        <w:rFonts w:ascii="Arial" w:hAnsi="Arial" w:cs="Arial"/>
        <w:color w:val="999999"/>
        <w:sz w:val="20"/>
      </w:rPr>
      <w:t xml:space="preserve"> Vision</w:t>
    </w:r>
    <w:r>
      <w:rPr>
        <w:rFonts w:ascii="Arial" w:hAnsi="Arial" w:cs="Arial"/>
        <w:color w:val="999999"/>
        <w:sz w:val="20"/>
      </w:rPr>
      <w:t xml:space="preserve"> GmbH</w:t>
    </w:r>
    <w:r>
      <w:rPr>
        <w:rFonts w:ascii="Arial" w:hAnsi="Arial" w:cs="Arial"/>
        <w:color w:val="999999"/>
        <w:sz w:val="20"/>
      </w:rPr>
      <w:br/>
      <w:t>Hasengartenstr. 14, 65189 Wiesbaden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962E" w14:textId="77777777" w:rsidR="004261EE" w:rsidRDefault="000759B7">
      <w:r>
        <w:separator/>
      </w:r>
    </w:p>
  </w:footnote>
  <w:footnote w:type="continuationSeparator" w:id="0">
    <w:p w14:paraId="09B9F1A6" w14:textId="77777777" w:rsidR="004261EE" w:rsidRDefault="00075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98CE" w14:textId="77777777" w:rsidR="004261EE" w:rsidRDefault="000759B7">
    <w:pPr>
      <w:pStyle w:val="Kopfzeile"/>
      <w:rPr>
        <w:rFonts w:ascii="Arial" w:hAnsi="Arial" w:cs="Arial"/>
        <w:color w:val="999999"/>
        <w:sz w:val="36"/>
        <w:szCs w:val="36"/>
      </w:rPr>
    </w:pPr>
    <w:r>
      <w:rPr>
        <w:rFonts w:ascii="Arial" w:hAnsi="Arial" w:cs="Arial"/>
        <w:noProof/>
        <w:color w:val="999999"/>
        <w:sz w:val="36"/>
        <w:szCs w:val="36"/>
      </w:rPr>
      <w:drawing>
        <wp:anchor distT="0" distB="0" distL="114300" distR="114300" simplePos="0" relativeHeight="251658240" behindDoc="1" locked="0" layoutInCell="1" allowOverlap="1" wp14:anchorId="36A60218" wp14:editId="19AB1795">
          <wp:simplePos x="0" y="0"/>
          <wp:positionH relativeFrom="column">
            <wp:posOffset>3734386</wp:posOffset>
          </wp:positionH>
          <wp:positionV relativeFrom="paragraph">
            <wp:posOffset>-165735</wp:posOffset>
          </wp:positionV>
          <wp:extent cx="2412609" cy="627313"/>
          <wp:effectExtent l="0" t="0" r="6985" b="1905"/>
          <wp:wrapNone/>
          <wp:docPr id="1" name="Grafik 1" descr="K:\Marketing\corporate_id\corporate_design\corporate_design 2019\Vitronic Logo 2019\Vitronic Logo mit Claim 2019\Leading Blue\Vitronic Logo &amp; Claim Leading Blue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corporate_id\corporate_design\corporate_design 2019\Vitronic Logo 2019\Vitronic Logo mit Claim 2019\Leading Blue\Vitronic Logo &amp; Claim Leading Blue 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2609" cy="6273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999999"/>
        <w:sz w:val="36"/>
        <w:szCs w:val="3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8A3"/>
    <w:multiLevelType w:val="hybridMultilevel"/>
    <w:tmpl w:val="A9D875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0855FB"/>
    <w:multiLevelType w:val="hybridMultilevel"/>
    <w:tmpl w:val="002CCE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93360B0"/>
    <w:multiLevelType w:val="singleLevel"/>
    <w:tmpl w:val="413AB422"/>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3475362C"/>
    <w:multiLevelType w:val="hybridMultilevel"/>
    <w:tmpl w:val="1A64C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4B1491"/>
    <w:multiLevelType w:val="hybridMultilevel"/>
    <w:tmpl w:val="A71EBE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1853E26"/>
    <w:multiLevelType w:val="multilevel"/>
    <w:tmpl w:val="EAFAFC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5731496"/>
    <w:multiLevelType w:val="hybridMultilevel"/>
    <w:tmpl w:val="C2584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8868515">
    <w:abstractNumId w:val="5"/>
  </w:num>
  <w:num w:numId="2" w16cid:durableId="261643631">
    <w:abstractNumId w:val="2"/>
  </w:num>
  <w:num w:numId="3" w16cid:durableId="723673548">
    <w:abstractNumId w:val="4"/>
  </w:num>
  <w:num w:numId="4" w16cid:durableId="991566759">
    <w:abstractNumId w:val="1"/>
  </w:num>
  <w:num w:numId="5" w16cid:durableId="866525583">
    <w:abstractNumId w:val="6"/>
  </w:num>
  <w:num w:numId="6" w16cid:durableId="1159345399">
    <w:abstractNumId w:val="3"/>
  </w:num>
  <w:num w:numId="7" w16cid:durableId="12747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1EE"/>
    <w:rsid w:val="000759B7"/>
    <w:rsid w:val="00080396"/>
    <w:rsid w:val="000D4660"/>
    <w:rsid w:val="000E6798"/>
    <w:rsid w:val="001C1228"/>
    <w:rsid w:val="0023120D"/>
    <w:rsid w:val="00360549"/>
    <w:rsid w:val="00387F36"/>
    <w:rsid w:val="00416713"/>
    <w:rsid w:val="004261EE"/>
    <w:rsid w:val="005237AB"/>
    <w:rsid w:val="00534845"/>
    <w:rsid w:val="00566854"/>
    <w:rsid w:val="006645BE"/>
    <w:rsid w:val="00773F03"/>
    <w:rsid w:val="007F389E"/>
    <w:rsid w:val="0090745C"/>
    <w:rsid w:val="00A97975"/>
    <w:rsid w:val="00B71267"/>
    <w:rsid w:val="00BF5DE5"/>
    <w:rsid w:val="00CF2D04"/>
    <w:rsid w:val="00CF6059"/>
    <w:rsid w:val="00D869A2"/>
    <w:rsid w:val="00E63D4C"/>
    <w:rsid w:val="00F351D3"/>
    <w:rsid w:val="00FD67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49CD4AC4"/>
  <w15:docId w15:val="{FCE42801-22B0-4F6C-87EE-E4D08ABE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vantGarde Bk BT" w:hAnsi="AvantGarde Bk BT"/>
      <w:sz w:val="40"/>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line="360" w:lineRule="auto"/>
      <w:ind w:left="1418"/>
      <w:outlineLvl w:val="2"/>
    </w:pPr>
    <w:rPr>
      <w:rFonts w:ascii="Arial" w:hAnsi="Arial"/>
      <w:i/>
      <w:sz w:val="22"/>
    </w:rPr>
  </w:style>
  <w:style w:type="paragraph" w:styleId="berschrift4">
    <w:name w:val="heading 4"/>
    <w:basedOn w:val="Standard"/>
    <w:next w:val="Standard"/>
    <w:qFormat/>
    <w:pPr>
      <w:keepNext/>
      <w:outlineLvl w:val="3"/>
    </w:pPr>
    <w:rPr>
      <w:rFonts w:ascii="Arial" w:hAnsi="Arial"/>
      <w:b/>
      <w:snapToGrid w:val="0"/>
      <w:color w:val="000000"/>
      <w:sz w:val="36"/>
      <w:lang w:val="en-GB"/>
    </w:rPr>
  </w:style>
  <w:style w:type="paragraph" w:styleId="berschrift5">
    <w:name w:val="heading 5"/>
    <w:basedOn w:val="Standard"/>
    <w:next w:val="Standard"/>
    <w:qFormat/>
    <w:pPr>
      <w:keepNext/>
      <w:spacing w:after="360" w:line="360" w:lineRule="atLeast"/>
      <w:jc w:val="both"/>
      <w:outlineLvl w:val="4"/>
    </w:pPr>
    <w:rPr>
      <w:b/>
      <w:sz w:val="30"/>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rPr>
      <w:szCs w:val="24"/>
    </w:rPr>
  </w:style>
  <w:style w:type="paragraph" w:styleId="berschrift8">
    <w:name w:val="heading 8"/>
    <w:basedOn w:val="Standard"/>
    <w:next w:val="Standard"/>
    <w:qFormat/>
    <w:pPr>
      <w:spacing w:before="240" w:after="60"/>
      <w:outlineLvl w:val="7"/>
    </w:pPr>
    <w:rPr>
      <w:i/>
      <w:iCs/>
      <w:szCs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anschrift">
    <w:name w:val="anschrift"/>
    <w:pPr>
      <w:spacing w:before="120" w:after="120"/>
      <w:ind w:left="3526"/>
    </w:pPr>
    <w:rPr>
      <w:rFonts w:ascii="AvantGarde Bk BT" w:hAnsi="AvantGarde Bk BT"/>
      <w:snapToGrid w:val="0"/>
      <w:color w:val="000000"/>
      <w:sz w:val="22"/>
    </w:rPr>
  </w:style>
  <w:style w:type="character" w:styleId="Seitenzahl">
    <w:name w:val="page number"/>
    <w:basedOn w:val="Absatz-Standardschriftart"/>
  </w:style>
  <w:style w:type="paragraph" w:styleId="Textkrper-Zeileneinzug">
    <w:name w:val="Body Text Indent"/>
    <w:basedOn w:val="Standard"/>
    <w:pPr>
      <w:spacing w:line="360" w:lineRule="auto"/>
      <w:ind w:left="1418"/>
    </w:pPr>
    <w:rPr>
      <w:rFonts w:ascii="AvantGarde Bk BT" w:hAnsi="AvantGarde Bk BT"/>
    </w:rPr>
  </w:style>
  <w:style w:type="paragraph" w:customStyle="1" w:styleId="Vorgabetext">
    <w:name w:val="Vorgabetext"/>
    <w:basedOn w:val="Standard"/>
    <w:rPr>
      <w:snapToGrid w:val="0"/>
      <w:lang w:val="en-US"/>
    </w:rPr>
  </w:style>
  <w:style w:type="paragraph" w:customStyle="1" w:styleId="VitronicBodytext">
    <w:name w:val="Vitronic Bodytext"/>
    <w:basedOn w:val="Standard"/>
    <w:autoRedefine/>
    <w:pPr>
      <w:spacing w:after="120" w:line="400" w:lineRule="exact"/>
      <w:ind w:left="1418"/>
    </w:pPr>
    <w:rPr>
      <w:rFonts w:ascii="Arial" w:hAnsi="Arial"/>
    </w:rPr>
  </w:style>
  <w:style w:type="paragraph" w:styleId="Textkrper">
    <w:name w:val="Body Text"/>
    <w:basedOn w:val="Standard"/>
    <w:rPr>
      <w:rFonts w:ascii="Arial" w:hAnsi="Arial"/>
      <w:i/>
    </w:rPr>
  </w:style>
  <w:style w:type="paragraph" w:styleId="Textkrper2">
    <w:name w:val="Body Text 2"/>
    <w:basedOn w:val="Standard"/>
    <w:rPr>
      <w:rFonts w:ascii="Arial" w:hAnsi="Arial"/>
      <w:sz w:val="22"/>
    </w:rPr>
  </w:style>
  <w:style w:type="paragraph" w:styleId="Textkrper3">
    <w:name w:val="Body Text 3"/>
    <w:basedOn w:val="Standard"/>
    <w:pPr>
      <w:spacing w:line="360" w:lineRule="auto"/>
      <w:ind w:right="1134"/>
    </w:pPr>
    <w:rPr>
      <w:rFonts w:ascii="Arial" w:hAnsi="Arial"/>
    </w:rPr>
  </w:style>
  <w:style w:type="paragraph" w:customStyle="1" w:styleId="Unterschrift1">
    <w:name w:val="Unterschrift1"/>
    <w:basedOn w:val="Standard"/>
    <w:rPr>
      <w:rFonts w:ascii="Arial" w:hAnsi="Arial"/>
    </w:rPr>
  </w:style>
  <w:style w:type="paragraph" w:customStyle="1" w:styleId="Text">
    <w:name w:val="Text"/>
    <w:rPr>
      <w:snapToGrid w:val="0"/>
      <w:color w:val="000000"/>
      <w:sz w:val="24"/>
    </w:rPr>
  </w:style>
  <w:style w:type="paragraph" w:styleId="Sprechblasentext">
    <w:name w:val="Balloon Text"/>
    <w:basedOn w:val="Standard"/>
    <w:semiHidden/>
    <w:rPr>
      <w:rFonts w:ascii="Tahoma" w:hAnsi="Tahoma" w:cs="Tahoma"/>
      <w:sz w:val="16"/>
      <w:szCs w:val="16"/>
    </w:rPr>
  </w:style>
  <w:style w:type="paragraph" w:customStyle="1" w:styleId="textlinks1">
    <w:name w:val="textlinks1"/>
    <w:basedOn w:val="Standard"/>
    <w:pPr>
      <w:spacing w:before="100" w:beforeAutospacing="1" w:after="100" w:afterAutospacing="1"/>
    </w:pPr>
    <w:rPr>
      <w:szCs w:val="24"/>
    </w:rPr>
  </w:style>
  <w:style w:type="character" w:styleId="Fett">
    <w:name w:val="Strong"/>
    <w:basedOn w:val="Absatz-Standardschriftart"/>
    <w:qFormat/>
    <w:rPr>
      <w:b/>
      <w:bCs/>
    </w:rPr>
  </w:style>
  <w:style w:type="character" w:styleId="Hyperlink">
    <w:name w:val="Hyperlink"/>
    <w:basedOn w:val="Absatz-Standardschriftart"/>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s">
    <w:name w:val="textlinks"/>
    <w:basedOn w:val="Absatz-Standardschriftart"/>
  </w:style>
  <w:style w:type="paragraph" w:customStyle="1" w:styleId="bodytext">
    <w:name w:val="bodytext"/>
    <w:basedOn w:val="Standard"/>
    <w:pPr>
      <w:spacing w:before="100" w:beforeAutospacing="1" w:after="100" w:afterAutospacing="1"/>
    </w:pPr>
    <w:rPr>
      <w:szCs w:val="24"/>
    </w:rPr>
  </w:style>
  <w:style w:type="character" w:customStyle="1" w:styleId="FuzeileZchn">
    <w:name w:val="Fußzeile Zchn"/>
    <w:basedOn w:val="Absatz-Standardschriftart"/>
    <w:link w:val="Fuzeile"/>
    <w:rPr>
      <w:sz w:val="24"/>
    </w:rPr>
  </w:style>
  <w:style w:type="paragraph" w:styleId="StandardWeb">
    <w:name w:val="Normal (Web)"/>
    <w:basedOn w:val="Standard"/>
    <w:uiPriority w:val="99"/>
    <w:unhideWhenUsed/>
    <w:pPr>
      <w:spacing w:before="100" w:beforeAutospacing="1" w:after="100" w:afterAutospacing="1"/>
    </w:pPr>
    <w:rPr>
      <w:szCs w:val="24"/>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character" w:customStyle="1" w:styleId="text0">
    <w:name w:val="text"/>
    <w:basedOn w:val="Absatz-Standardschriftart"/>
  </w:style>
  <w:style w:type="character" w:customStyle="1" w:styleId="break-words">
    <w:name w:val="break-words"/>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83442">
      <w:bodyDiv w:val="1"/>
      <w:marLeft w:val="0"/>
      <w:marRight w:val="0"/>
      <w:marTop w:val="0"/>
      <w:marBottom w:val="0"/>
      <w:divBdr>
        <w:top w:val="none" w:sz="0" w:space="0" w:color="auto"/>
        <w:left w:val="none" w:sz="0" w:space="0" w:color="auto"/>
        <w:bottom w:val="none" w:sz="0" w:space="0" w:color="auto"/>
        <w:right w:val="none" w:sz="0" w:space="0" w:color="auto"/>
      </w:divBdr>
      <w:divsChild>
        <w:div w:id="1602642721">
          <w:marLeft w:val="0"/>
          <w:marRight w:val="0"/>
          <w:marTop w:val="0"/>
          <w:marBottom w:val="0"/>
          <w:divBdr>
            <w:top w:val="none" w:sz="0" w:space="0" w:color="auto"/>
            <w:left w:val="none" w:sz="0" w:space="0" w:color="auto"/>
            <w:bottom w:val="none" w:sz="0" w:space="0" w:color="auto"/>
            <w:right w:val="none" w:sz="0" w:space="0" w:color="auto"/>
          </w:divBdr>
        </w:div>
      </w:divsChild>
    </w:div>
    <w:div w:id="977496978">
      <w:bodyDiv w:val="1"/>
      <w:marLeft w:val="0"/>
      <w:marRight w:val="0"/>
      <w:marTop w:val="0"/>
      <w:marBottom w:val="0"/>
      <w:divBdr>
        <w:top w:val="none" w:sz="0" w:space="0" w:color="auto"/>
        <w:left w:val="none" w:sz="0" w:space="0" w:color="auto"/>
        <w:bottom w:val="none" w:sz="0" w:space="0" w:color="auto"/>
        <w:right w:val="none" w:sz="0" w:space="0" w:color="auto"/>
      </w:divBdr>
    </w:div>
    <w:div w:id="1210531906">
      <w:bodyDiv w:val="1"/>
      <w:marLeft w:val="0"/>
      <w:marRight w:val="0"/>
      <w:marTop w:val="0"/>
      <w:marBottom w:val="0"/>
      <w:divBdr>
        <w:top w:val="none" w:sz="0" w:space="0" w:color="auto"/>
        <w:left w:val="none" w:sz="0" w:space="0" w:color="auto"/>
        <w:bottom w:val="none" w:sz="0" w:space="0" w:color="auto"/>
        <w:right w:val="none" w:sz="0" w:space="0" w:color="auto"/>
      </w:divBdr>
    </w:div>
    <w:div w:id="1505363758">
      <w:bodyDiv w:val="1"/>
      <w:marLeft w:val="0"/>
      <w:marRight w:val="0"/>
      <w:marTop w:val="0"/>
      <w:marBottom w:val="0"/>
      <w:divBdr>
        <w:top w:val="none" w:sz="0" w:space="0" w:color="auto"/>
        <w:left w:val="none" w:sz="0" w:space="0" w:color="auto"/>
        <w:bottom w:val="none" w:sz="0" w:space="0" w:color="auto"/>
        <w:right w:val="none" w:sz="0" w:space="0" w:color="auto"/>
      </w:divBdr>
    </w:div>
    <w:div w:id="1901401155">
      <w:bodyDiv w:val="1"/>
      <w:marLeft w:val="0"/>
      <w:marRight w:val="0"/>
      <w:marTop w:val="0"/>
      <w:marBottom w:val="0"/>
      <w:divBdr>
        <w:top w:val="none" w:sz="0" w:space="0" w:color="auto"/>
        <w:left w:val="none" w:sz="0" w:space="0" w:color="auto"/>
        <w:bottom w:val="none" w:sz="0" w:space="0" w:color="auto"/>
        <w:right w:val="none" w:sz="0" w:space="0" w:color="auto"/>
      </w:divBdr>
      <w:divsChild>
        <w:div w:id="1445227505">
          <w:marLeft w:val="0"/>
          <w:marRight w:val="0"/>
          <w:marTop w:val="0"/>
          <w:marBottom w:val="0"/>
          <w:divBdr>
            <w:top w:val="none" w:sz="0" w:space="0" w:color="auto"/>
            <w:left w:val="none" w:sz="0" w:space="0" w:color="auto"/>
            <w:bottom w:val="none" w:sz="0" w:space="0" w:color="auto"/>
            <w:right w:val="none" w:sz="0" w:space="0" w:color="auto"/>
          </w:divBdr>
          <w:divsChild>
            <w:div w:id="310643098">
              <w:marLeft w:val="0"/>
              <w:marRight w:val="0"/>
              <w:marTop w:val="0"/>
              <w:marBottom w:val="0"/>
              <w:divBdr>
                <w:top w:val="none" w:sz="0" w:space="0" w:color="auto"/>
                <w:left w:val="none" w:sz="0" w:space="0" w:color="auto"/>
                <w:bottom w:val="none" w:sz="0" w:space="0" w:color="auto"/>
                <w:right w:val="none" w:sz="0" w:space="0" w:color="auto"/>
              </w:divBdr>
              <w:divsChild>
                <w:div w:id="10673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2376">
          <w:marLeft w:val="0"/>
          <w:marRight w:val="0"/>
          <w:marTop w:val="0"/>
          <w:marBottom w:val="0"/>
          <w:divBdr>
            <w:top w:val="none" w:sz="0" w:space="0" w:color="auto"/>
            <w:left w:val="none" w:sz="0" w:space="0" w:color="auto"/>
            <w:bottom w:val="none" w:sz="0" w:space="0" w:color="auto"/>
            <w:right w:val="none" w:sz="0" w:space="0" w:color="auto"/>
          </w:divBdr>
          <w:divsChild>
            <w:div w:id="1406418688">
              <w:marLeft w:val="0"/>
              <w:marRight w:val="0"/>
              <w:marTop w:val="0"/>
              <w:marBottom w:val="0"/>
              <w:divBdr>
                <w:top w:val="none" w:sz="0" w:space="0" w:color="auto"/>
                <w:left w:val="none" w:sz="0" w:space="0" w:color="auto"/>
                <w:bottom w:val="none" w:sz="0" w:space="0" w:color="auto"/>
                <w:right w:val="none" w:sz="0" w:space="0" w:color="auto"/>
              </w:divBdr>
              <w:divsChild>
                <w:div w:id="47801693">
                  <w:marLeft w:val="0"/>
                  <w:marRight w:val="0"/>
                  <w:marTop w:val="0"/>
                  <w:marBottom w:val="0"/>
                  <w:divBdr>
                    <w:top w:val="none" w:sz="0" w:space="0" w:color="auto"/>
                    <w:left w:val="none" w:sz="0" w:space="0" w:color="auto"/>
                    <w:bottom w:val="none" w:sz="0" w:space="0" w:color="auto"/>
                    <w:right w:val="none" w:sz="0" w:space="0" w:color="auto"/>
                  </w:divBdr>
                  <w:divsChild>
                    <w:div w:id="1742024350">
                      <w:marLeft w:val="0"/>
                      <w:marRight w:val="0"/>
                      <w:marTop w:val="0"/>
                      <w:marBottom w:val="0"/>
                      <w:divBdr>
                        <w:top w:val="none" w:sz="0" w:space="0" w:color="auto"/>
                        <w:left w:val="none" w:sz="0" w:space="0" w:color="auto"/>
                        <w:bottom w:val="none" w:sz="0" w:space="0" w:color="auto"/>
                        <w:right w:val="none" w:sz="0" w:space="0" w:color="auto"/>
                      </w:divBdr>
                      <w:divsChild>
                        <w:div w:id="1177961813">
                          <w:marLeft w:val="0"/>
                          <w:marRight w:val="0"/>
                          <w:marTop w:val="0"/>
                          <w:marBottom w:val="0"/>
                          <w:divBdr>
                            <w:top w:val="none" w:sz="0" w:space="0" w:color="auto"/>
                            <w:left w:val="none" w:sz="0" w:space="0" w:color="auto"/>
                            <w:bottom w:val="none" w:sz="0" w:space="0" w:color="auto"/>
                            <w:right w:val="none" w:sz="0" w:space="0" w:color="auto"/>
                          </w:divBdr>
                          <w:divsChild>
                            <w:div w:id="1837378872">
                              <w:marLeft w:val="0"/>
                              <w:marRight w:val="0"/>
                              <w:marTop w:val="0"/>
                              <w:marBottom w:val="0"/>
                              <w:divBdr>
                                <w:top w:val="none" w:sz="0" w:space="0" w:color="auto"/>
                                <w:left w:val="none" w:sz="0" w:space="0" w:color="auto"/>
                                <w:bottom w:val="none" w:sz="0" w:space="0" w:color="auto"/>
                                <w:right w:val="none" w:sz="0" w:space="0" w:color="auto"/>
                              </w:divBdr>
                              <w:divsChild>
                                <w:div w:id="5303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3653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Euro:</vt:lpstr>
    </vt:vector>
  </TitlesOfParts>
  <Company>VITRONIC</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dc:title>
  <dc:creator>pmz</dc:creator>
  <cp:lastModifiedBy>Dorothea Rosen</cp:lastModifiedBy>
  <cp:revision>8</cp:revision>
  <cp:lastPrinted>2016-09-14T08:41:00Z</cp:lastPrinted>
  <dcterms:created xsi:type="dcterms:W3CDTF">2025-01-30T09:27:00Z</dcterms:created>
  <dcterms:modified xsi:type="dcterms:W3CDTF">2025-02-05T09:34:00Z</dcterms:modified>
</cp:coreProperties>
</file>