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7DCF5" w14:textId="6129E921" w:rsidR="009211A1" w:rsidRDefault="009211A1">
      <w:pPr>
        <w:pStyle w:val="StandardWeb"/>
        <w:spacing w:line="360" w:lineRule="auto"/>
        <w:rPr>
          <w:rFonts w:ascii="Arial" w:hAnsi="Arial" w:cs="Arial"/>
          <w:b/>
          <w:color w:val="0F243E" w:themeColor="text2" w:themeShade="80"/>
          <w:sz w:val="18"/>
          <w:szCs w:val="18"/>
        </w:rPr>
      </w:pPr>
      <w:r>
        <w:rPr>
          <w:noProof/>
        </w:rPr>
        <w:drawing>
          <wp:anchor distT="0" distB="0" distL="114300" distR="114300" simplePos="0" relativeHeight="251658240" behindDoc="0" locked="0" layoutInCell="1" allowOverlap="1" wp14:anchorId="54D315CA" wp14:editId="4B8BD84F">
            <wp:simplePos x="0" y="0"/>
            <wp:positionH relativeFrom="column">
              <wp:posOffset>4853305</wp:posOffset>
            </wp:positionH>
            <wp:positionV relativeFrom="paragraph">
              <wp:posOffset>-306866</wp:posOffset>
            </wp:positionV>
            <wp:extent cx="1496291" cy="1530641"/>
            <wp:effectExtent l="0" t="0" r="8890" b="0"/>
            <wp:wrapNone/>
            <wp:docPr id="21104505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6291" cy="15306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7A874B" w14:textId="654CC682" w:rsidR="009211A1" w:rsidRDefault="009211A1">
      <w:pPr>
        <w:pStyle w:val="StandardWeb"/>
        <w:spacing w:line="360" w:lineRule="auto"/>
        <w:rPr>
          <w:rFonts w:ascii="Arial" w:hAnsi="Arial" w:cs="Arial"/>
          <w:b/>
          <w:color w:val="0F243E" w:themeColor="text2" w:themeShade="80"/>
          <w:sz w:val="18"/>
          <w:szCs w:val="18"/>
        </w:rPr>
      </w:pPr>
    </w:p>
    <w:p w14:paraId="7D10B02A" w14:textId="042D69ED" w:rsidR="004261EE" w:rsidRDefault="000759B7">
      <w:pPr>
        <w:pStyle w:val="StandardWeb"/>
        <w:spacing w:line="360" w:lineRule="auto"/>
        <w:rPr>
          <w:rFonts w:ascii="Arial" w:hAnsi="Arial" w:cs="Arial"/>
          <w:b/>
          <w:color w:val="0F243E" w:themeColor="text2" w:themeShade="80"/>
          <w:sz w:val="18"/>
          <w:szCs w:val="18"/>
        </w:rPr>
      </w:pPr>
      <w:r w:rsidRPr="00365C86">
        <w:rPr>
          <w:rFonts w:ascii="Arial" w:hAnsi="Arial" w:cs="Arial"/>
          <w:b/>
          <w:color w:val="0F243E" w:themeColor="text2" w:themeShade="80"/>
          <w:sz w:val="18"/>
          <w:szCs w:val="18"/>
        </w:rPr>
        <w:t xml:space="preserve">Wiesbaden, </w:t>
      </w:r>
      <w:r w:rsidR="00D94A05">
        <w:rPr>
          <w:rFonts w:ascii="Arial" w:hAnsi="Arial" w:cs="Arial"/>
          <w:b/>
          <w:color w:val="0F243E" w:themeColor="text2" w:themeShade="80"/>
          <w:sz w:val="18"/>
          <w:szCs w:val="18"/>
        </w:rPr>
        <w:t>14</w:t>
      </w:r>
      <w:r w:rsidR="00F04D00" w:rsidRPr="00365C86">
        <w:rPr>
          <w:rFonts w:ascii="Arial" w:hAnsi="Arial" w:cs="Arial"/>
          <w:b/>
          <w:color w:val="0F243E" w:themeColor="text2" w:themeShade="80"/>
          <w:sz w:val="18"/>
          <w:szCs w:val="18"/>
        </w:rPr>
        <w:t>.</w:t>
      </w:r>
      <w:r w:rsidR="00D94A05">
        <w:rPr>
          <w:rFonts w:ascii="Arial" w:hAnsi="Arial" w:cs="Arial"/>
          <w:b/>
          <w:color w:val="0F243E" w:themeColor="text2" w:themeShade="80"/>
          <w:sz w:val="18"/>
          <w:szCs w:val="18"/>
        </w:rPr>
        <w:t>04</w:t>
      </w:r>
      <w:r w:rsidR="00F04D00" w:rsidRPr="00365C86">
        <w:rPr>
          <w:rFonts w:ascii="Arial" w:hAnsi="Arial" w:cs="Arial"/>
          <w:b/>
          <w:color w:val="0F243E" w:themeColor="text2" w:themeShade="80"/>
          <w:sz w:val="18"/>
          <w:szCs w:val="18"/>
        </w:rPr>
        <w:t>.2025</w:t>
      </w:r>
    </w:p>
    <w:p w14:paraId="4ABFA54A" w14:textId="68DD64DA" w:rsidR="00365C86" w:rsidRPr="00365C86" w:rsidRDefault="00365C86" w:rsidP="00365C86">
      <w:pPr>
        <w:rPr>
          <w:rFonts w:ascii="Arial" w:hAnsi="Arial" w:cs="Arial"/>
          <w:b/>
          <w:bCs/>
        </w:rPr>
      </w:pPr>
      <w:r w:rsidRPr="00365C86">
        <w:rPr>
          <w:rFonts w:ascii="Arial" w:hAnsi="Arial" w:cs="Arial"/>
          <w:b/>
          <w:bCs/>
        </w:rPr>
        <w:t xml:space="preserve">Startschuss für </w:t>
      </w:r>
      <w:proofErr w:type="spellStart"/>
      <w:r w:rsidRPr="00365C86">
        <w:rPr>
          <w:rFonts w:ascii="Arial" w:hAnsi="Arial" w:cs="Arial"/>
          <w:b/>
          <w:bCs/>
        </w:rPr>
        <w:t>IMoGer</w:t>
      </w:r>
      <w:proofErr w:type="spellEnd"/>
      <w:r w:rsidRPr="00365C86">
        <w:rPr>
          <w:rFonts w:ascii="Arial" w:hAnsi="Arial" w:cs="Arial"/>
          <w:b/>
          <w:bCs/>
        </w:rPr>
        <w:t>: VITRONIC beteiligt sich am F</w:t>
      </w:r>
      <w:r>
        <w:rPr>
          <w:rFonts w:ascii="Arial" w:hAnsi="Arial" w:cs="Arial"/>
          <w:b/>
          <w:bCs/>
        </w:rPr>
        <w:t>orschungsprojekt f</w:t>
      </w:r>
      <w:r w:rsidRPr="00365C86">
        <w:rPr>
          <w:rFonts w:ascii="Arial" w:hAnsi="Arial" w:cs="Arial"/>
          <w:b/>
          <w:bCs/>
        </w:rPr>
        <w:t>ür automatisierte Mobilität</w:t>
      </w:r>
    </w:p>
    <w:p w14:paraId="04433F10" w14:textId="57B5504C" w:rsidR="004261EE" w:rsidRPr="00365C86" w:rsidRDefault="004261EE"/>
    <w:p w14:paraId="49618607" w14:textId="0DEC49FA" w:rsidR="00365C86" w:rsidRPr="00365C86" w:rsidRDefault="00365C86" w:rsidP="00365C86">
      <w:pPr>
        <w:rPr>
          <w:rFonts w:ascii="Arial" w:hAnsi="Arial" w:cs="Arial"/>
          <w:sz w:val="20"/>
          <w:szCs w:val="16"/>
        </w:rPr>
      </w:pPr>
      <w:r w:rsidRPr="00365C86">
        <w:rPr>
          <w:rFonts w:ascii="Arial" w:hAnsi="Arial" w:cs="Arial"/>
          <w:sz w:val="20"/>
          <w:szCs w:val="16"/>
        </w:rPr>
        <w:t xml:space="preserve">VITRONIC freut sich, Teil des zukunftsweisenden Förder- und Forschungsprojektes </w:t>
      </w:r>
      <w:proofErr w:type="spellStart"/>
      <w:r w:rsidRPr="00365C86">
        <w:rPr>
          <w:rFonts w:ascii="Arial" w:hAnsi="Arial" w:cs="Arial"/>
          <w:sz w:val="20"/>
          <w:szCs w:val="16"/>
        </w:rPr>
        <w:t>IMoGer</w:t>
      </w:r>
      <w:proofErr w:type="spellEnd"/>
      <w:r w:rsidRPr="00365C86">
        <w:rPr>
          <w:rFonts w:ascii="Arial" w:hAnsi="Arial" w:cs="Arial"/>
          <w:sz w:val="20"/>
          <w:szCs w:val="16"/>
        </w:rPr>
        <w:t xml:space="preserve"> – </w:t>
      </w:r>
      <w:proofErr w:type="spellStart"/>
      <w:r w:rsidRPr="00365C86">
        <w:rPr>
          <w:rFonts w:ascii="Arial" w:hAnsi="Arial" w:cs="Arial"/>
          <w:b/>
          <w:bCs/>
          <w:sz w:val="20"/>
          <w:szCs w:val="16"/>
        </w:rPr>
        <w:t>I</w:t>
      </w:r>
      <w:r w:rsidRPr="00365C86">
        <w:rPr>
          <w:rFonts w:ascii="Arial" w:hAnsi="Arial" w:cs="Arial"/>
          <w:sz w:val="20"/>
          <w:szCs w:val="16"/>
        </w:rPr>
        <w:t>novative</w:t>
      </w:r>
      <w:proofErr w:type="spellEnd"/>
      <w:r w:rsidRPr="00365C86">
        <w:rPr>
          <w:rFonts w:ascii="Arial" w:hAnsi="Arial" w:cs="Arial"/>
          <w:sz w:val="20"/>
          <w:szCs w:val="16"/>
        </w:rPr>
        <w:t xml:space="preserve"> </w:t>
      </w:r>
      <w:r w:rsidRPr="00365C86">
        <w:rPr>
          <w:rFonts w:ascii="Arial" w:hAnsi="Arial" w:cs="Arial"/>
          <w:b/>
          <w:bCs/>
          <w:sz w:val="20"/>
          <w:szCs w:val="16"/>
        </w:rPr>
        <w:t>Mo</w:t>
      </w:r>
      <w:r w:rsidRPr="00365C86">
        <w:rPr>
          <w:rFonts w:ascii="Arial" w:hAnsi="Arial" w:cs="Arial"/>
          <w:sz w:val="20"/>
          <w:szCs w:val="16"/>
        </w:rPr>
        <w:t xml:space="preserve">dulare Mobilität Made in </w:t>
      </w:r>
      <w:r w:rsidRPr="00365C86">
        <w:rPr>
          <w:rFonts w:ascii="Arial" w:hAnsi="Arial" w:cs="Arial"/>
          <w:b/>
          <w:bCs/>
          <w:sz w:val="20"/>
          <w:szCs w:val="16"/>
        </w:rPr>
        <w:t>Ger</w:t>
      </w:r>
      <w:r w:rsidRPr="00365C86">
        <w:rPr>
          <w:rFonts w:ascii="Arial" w:hAnsi="Arial" w:cs="Arial"/>
          <w:sz w:val="20"/>
          <w:szCs w:val="16"/>
        </w:rPr>
        <w:t xml:space="preserve">many – zu sein. </w:t>
      </w:r>
    </w:p>
    <w:p w14:paraId="3D5FA850" w14:textId="150ACEDA" w:rsidR="00365C86" w:rsidRPr="00365C86" w:rsidRDefault="00365C86" w:rsidP="00365C86">
      <w:pPr>
        <w:rPr>
          <w:rFonts w:ascii="Arial" w:hAnsi="Arial" w:cs="Arial"/>
          <w:sz w:val="20"/>
          <w:szCs w:val="16"/>
        </w:rPr>
      </w:pPr>
    </w:p>
    <w:p w14:paraId="19C8E2E0" w14:textId="2BDF9C7B" w:rsidR="00365C86" w:rsidRPr="00365C86" w:rsidRDefault="00365C86" w:rsidP="00365C86">
      <w:pPr>
        <w:rPr>
          <w:rFonts w:ascii="Arial" w:hAnsi="Arial" w:cs="Arial"/>
          <w:sz w:val="20"/>
          <w:szCs w:val="16"/>
        </w:rPr>
      </w:pPr>
      <w:r w:rsidRPr="00365C86">
        <w:rPr>
          <w:rFonts w:ascii="Arial" w:hAnsi="Arial" w:cs="Arial"/>
          <w:sz w:val="20"/>
          <w:szCs w:val="16"/>
        </w:rPr>
        <w:t>Das vom Deutschen Zentrum für Luft- und Raumfahrt (DLR) geleitete Projekt verfolgt das Ziel, in einem ganzheitlichen Mobilitätsansatz den öffentlichen Nahverkehr und Kurier- und Paketlogistik zu vereinen, um so die „letzte Meile“ zu bedienen – und das vollautomatisiert nach SAE-Level 4, ohne Sicherheitsfahrer.</w:t>
      </w:r>
    </w:p>
    <w:p w14:paraId="7031FB29" w14:textId="4D3CA1DA" w:rsidR="00365C86" w:rsidRPr="007042A3" w:rsidRDefault="00365C86" w:rsidP="00365C86">
      <w:pPr>
        <w:rPr>
          <w:rFonts w:ascii="Arial" w:hAnsi="Arial" w:cs="Arial"/>
          <w:color w:val="FF0000"/>
          <w:sz w:val="20"/>
          <w:szCs w:val="16"/>
        </w:rPr>
      </w:pPr>
      <w:r w:rsidRPr="00365C86">
        <w:rPr>
          <w:rFonts w:ascii="Arial" w:hAnsi="Arial" w:cs="Arial"/>
          <w:sz w:val="20"/>
          <w:szCs w:val="16"/>
        </w:rPr>
        <w:t xml:space="preserve">Mit einem </w:t>
      </w:r>
      <w:r w:rsidR="00E844E4">
        <w:rPr>
          <w:rFonts w:ascii="Arial" w:hAnsi="Arial" w:cs="Arial"/>
          <w:sz w:val="20"/>
          <w:szCs w:val="16"/>
        </w:rPr>
        <w:t>Gesamtprojektvolumen von 39,2 Mio. € und einem Fördervolumen von 35,2 Mio. €</w:t>
      </w:r>
      <w:r w:rsidRPr="00365C86">
        <w:rPr>
          <w:rFonts w:ascii="Arial" w:hAnsi="Arial" w:cs="Arial"/>
          <w:sz w:val="20"/>
          <w:szCs w:val="16"/>
        </w:rPr>
        <w:t xml:space="preserve"> ist </w:t>
      </w:r>
      <w:proofErr w:type="spellStart"/>
      <w:r w:rsidRPr="00365C86">
        <w:rPr>
          <w:rFonts w:ascii="Arial" w:hAnsi="Arial" w:cs="Arial"/>
          <w:sz w:val="20"/>
          <w:szCs w:val="16"/>
        </w:rPr>
        <w:t>IMoGer</w:t>
      </w:r>
      <w:proofErr w:type="spellEnd"/>
      <w:r w:rsidRPr="00365C86">
        <w:rPr>
          <w:rFonts w:ascii="Arial" w:hAnsi="Arial" w:cs="Arial"/>
          <w:sz w:val="20"/>
          <w:szCs w:val="16"/>
        </w:rPr>
        <w:t xml:space="preserve"> das bislang größte vom Bundesministerium für Digitales und Verkehr (BMDV) vergebene Förderprojekt. Den offiziellen Startschuss gab Bundesminister Dr. Volker Wissing am </w:t>
      </w:r>
      <w:r w:rsidR="00E844E4">
        <w:rPr>
          <w:rFonts w:ascii="Arial" w:hAnsi="Arial" w:cs="Arial"/>
          <w:sz w:val="20"/>
          <w:szCs w:val="16"/>
        </w:rPr>
        <w:t>17. Februar</w:t>
      </w:r>
      <w:r w:rsidRPr="00365C86">
        <w:rPr>
          <w:rFonts w:ascii="Arial" w:hAnsi="Arial" w:cs="Arial"/>
          <w:sz w:val="20"/>
          <w:szCs w:val="16"/>
        </w:rPr>
        <w:t xml:space="preserve"> 2025 mit dem </w:t>
      </w:r>
      <w:bookmarkStart w:id="0" w:name="_Hlk195617558"/>
      <w:r w:rsidRPr="00365C86">
        <w:rPr>
          <w:rFonts w:ascii="Arial" w:hAnsi="Arial" w:cs="Arial"/>
          <w:sz w:val="20"/>
          <w:szCs w:val="16"/>
        </w:rPr>
        <w:t>Überreichen des Förderbescheids</w:t>
      </w:r>
      <w:r w:rsidRPr="00365C86">
        <w:rPr>
          <w:rFonts w:ascii="Arial" w:hAnsi="Arial" w:cs="Arial"/>
          <w:color w:val="FF0000"/>
          <w:sz w:val="20"/>
          <w:szCs w:val="16"/>
        </w:rPr>
        <w:t>.</w:t>
      </w:r>
    </w:p>
    <w:bookmarkEnd w:id="0"/>
    <w:p w14:paraId="49692142" w14:textId="7787760D" w:rsidR="00F04D00" w:rsidRPr="007042A3" w:rsidRDefault="00F04D00" w:rsidP="00F04D00">
      <w:pPr>
        <w:rPr>
          <w:rFonts w:ascii="Arial" w:hAnsi="Arial" w:cs="Arial"/>
          <w:sz w:val="20"/>
          <w:szCs w:val="16"/>
        </w:rPr>
      </w:pPr>
    </w:p>
    <w:p w14:paraId="722334DC" w14:textId="739F2C5F" w:rsidR="00F04D00" w:rsidRPr="007042A3" w:rsidRDefault="00F04D00" w:rsidP="007042A3">
      <w:pPr>
        <w:spacing w:after="120"/>
        <w:rPr>
          <w:rFonts w:ascii="Arial" w:hAnsi="Arial" w:cs="Arial"/>
          <w:b/>
          <w:bCs/>
          <w:sz w:val="20"/>
          <w:szCs w:val="16"/>
        </w:rPr>
      </w:pPr>
      <w:r w:rsidRPr="007042A3">
        <w:rPr>
          <w:rFonts w:ascii="Arial" w:hAnsi="Arial" w:cs="Arial"/>
          <w:b/>
          <w:bCs/>
          <w:sz w:val="20"/>
          <w:szCs w:val="16"/>
        </w:rPr>
        <w:t>Automatisierte Testflotte auf dem „Schwarzen Berg“</w:t>
      </w:r>
    </w:p>
    <w:p w14:paraId="2643971A" w14:textId="2531ED25" w:rsidR="00365C86" w:rsidRPr="00365C86" w:rsidRDefault="00365C86" w:rsidP="00365C86">
      <w:pPr>
        <w:rPr>
          <w:rFonts w:ascii="Arial" w:hAnsi="Arial" w:cs="Arial"/>
          <w:sz w:val="20"/>
          <w:szCs w:val="16"/>
        </w:rPr>
      </w:pPr>
      <w:r w:rsidRPr="00365C86">
        <w:rPr>
          <w:rFonts w:ascii="Arial" w:hAnsi="Arial" w:cs="Arial"/>
          <w:sz w:val="20"/>
          <w:szCs w:val="16"/>
        </w:rPr>
        <w:t xml:space="preserve">Kernstück des Projektes </w:t>
      </w:r>
      <w:proofErr w:type="gramStart"/>
      <w:r w:rsidRPr="00365C86">
        <w:rPr>
          <w:rFonts w:ascii="Arial" w:hAnsi="Arial" w:cs="Arial"/>
          <w:sz w:val="20"/>
          <w:szCs w:val="16"/>
        </w:rPr>
        <w:t>ist</w:t>
      </w:r>
      <w:proofErr w:type="gramEnd"/>
      <w:r w:rsidRPr="00365C86">
        <w:rPr>
          <w:rFonts w:ascii="Arial" w:hAnsi="Arial" w:cs="Arial"/>
          <w:sz w:val="20"/>
          <w:szCs w:val="16"/>
        </w:rPr>
        <w:t xml:space="preserve"> das vom DLR entwickelte, automatisierte modulare Fahrzeug „U-Shift“, das dank auswechselbarer Kapseln sowohl Personen als auch Güter transportieren kann. Mit einer kleinen Testflotte aus mehreren Einheiten soll das Konzept erstmalig im realen Einsatz als fahrerloses, barrierefreies Angebot im Braunschweiger Stadtteil „Schwarzer Berg“ erprobt werden. </w:t>
      </w:r>
    </w:p>
    <w:p w14:paraId="57935681" w14:textId="198ED5EA" w:rsidR="00365C86" w:rsidRPr="007042A3" w:rsidRDefault="00365C86" w:rsidP="00365C86">
      <w:pPr>
        <w:rPr>
          <w:rFonts w:ascii="Arial" w:hAnsi="Arial" w:cs="Arial"/>
          <w:sz w:val="20"/>
          <w:szCs w:val="16"/>
        </w:rPr>
      </w:pPr>
      <w:r w:rsidRPr="00365C86">
        <w:rPr>
          <w:rFonts w:ascii="Arial" w:hAnsi="Arial" w:cs="Arial"/>
          <w:sz w:val="20"/>
          <w:szCs w:val="16"/>
        </w:rPr>
        <w:t xml:space="preserve">Die Sicherheit des Gesamtsystems </w:t>
      </w:r>
      <w:r w:rsidR="00E844E4">
        <w:rPr>
          <w:rFonts w:ascii="Arial" w:hAnsi="Arial" w:cs="Arial"/>
          <w:sz w:val="20"/>
          <w:szCs w:val="16"/>
        </w:rPr>
        <w:t xml:space="preserve">soll </w:t>
      </w:r>
      <w:r w:rsidR="004B6476">
        <w:rPr>
          <w:rFonts w:ascii="Arial" w:hAnsi="Arial" w:cs="Arial"/>
          <w:sz w:val="20"/>
          <w:szCs w:val="16"/>
        </w:rPr>
        <w:t xml:space="preserve">durch </w:t>
      </w:r>
      <w:r w:rsidRPr="00365C86">
        <w:rPr>
          <w:rFonts w:ascii="Arial" w:hAnsi="Arial" w:cs="Arial"/>
          <w:sz w:val="20"/>
          <w:szCs w:val="16"/>
        </w:rPr>
        <w:t>eine technische Aufsicht und unterstützende, intelligente Verkehrsinfrastruktur gewährleiste</w:t>
      </w:r>
      <w:r w:rsidR="004B6476">
        <w:rPr>
          <w:rFonts w:ascii="Arial" w:hAnsi="Arial" w:cs="Arial"/>
          <w:sz w:val="20"/>
          <w:szCs w:val="16"/>
        </w:rPr>
        <w:t>t werden</w:t>
      </w:r>
      <w:r w:rsidRPr="00365C86">
        <w:rPr>
          <w:rFonts w:ascii="Arial" w:hAnsi="Arial" w:cs="Arial"/>
          <w:sz w:val="20"/>
          <w:szCs w:val="16"/>
        </w:rPr>
        <w:t>.</w:t>
      </w:r>
    </w:p>
    <w:p w14:paraId="5CA54539" w14:textId="5A4B6B50" w:rsidR="00F04D00" w:rsidRPr="007042A3" w:rsidRDefault="00F04D00" w:rsidP="00F04D00">
      <w:pPr>
        <w:rPr>
          <w:rFonts w:ascii="Arial" w:hAnsi="Arial" w:cs="Arial"/>
          <w:sz w:val="20"/>
          <w:szCs w:val="16"/>
        </w:rPr>
      </w:pPr>
    </w:p>
    <w:p w14:paraId="5F83DEB7" w14:textId="0046ABD5" w:rsidR="00F04D00" w:rsidRPr="007042A3" w:rsidRDefault="00F04D00" w:rsidP="007042A3">
      <w:pPr>
        <w:spacing w:after="120"/>
        <w:rPr>
          <w:rFonts w:ascii="Arial" w:hAnsi="Arial" w:cs="Arial"/>
          <w:b/>
          <w:bCs/>
          <w:sz w:val="20"/>
          <w:szCs w:val="16"/>
        </w:rPr>
      </w:pPr>
      <w:r w:rsidRPr="007042A3">
        <w:rPr>
          <w:rFonts w:ascii="Arial" w:hAnsi="Arial" w:cs="Arial"/>
          <w:b/>
          <w:bCs/>
          <w:sz w:val="20"/>
          <w:szCs w:val="16"/>
        </w:rPr>
        <w:t>Die Vision: ein automatisiertes Mobilitätsangebot für den Regelbetrieb</w:t>
      </w:r>
    </w:p>
    <w:p w14:paraId="3547745D" w14:textId="6731A111" w:rsidR="00F04D00" w:rsidRDefault="00365C86" w:rsidP="00F04D00">
      <w:pPr>
        <w:rPr>
          <w:rFonts w:ascii="Arial" w:hAnsi="Arial" w:cs="Arial"/>
          <w:sz w:val="20"/>
          <w:szCs w:val="16"/>
        </w:rPr>
      </w:pPr>
      <w:r w:rsidRPr="00365C86">
        <w:rPr>
          <w:rFonts w:ascii="Arial" w:hAnsi="Arial" w:cs="Arial"/>
          <w:sz w:val="20"/>
          <w:szCs w:val="16"/>
        </w:rPr>
        <w:t xml:space="preserve">Das Forschungsprojekt </w:t>
      </w:r>
      <w:proofErr w:type="spellStart"/>
      <w:r w:rsidRPr="00365C86">
        <w:rPr>
          <w:rFonts w:ascii="Arial" w:hAnsi="Arial" w:cs="Arial"/>
          <w:sz w:val="20"/>
          <w:szCs w:val="16"/>
        </w:rPr>
        <w:t>IMoGer</w:t>
      </w:r>
      <w:proofErr w:type="spellEnd"/>
      <w:r w:rsidRPr="00365C86">
        <w:rPr>
          <w:rFonts w:ascii="Arial" w:hAnsi="Arial" w:cs="Arial"/>
          <w:sz w:val="20"/>
          <w:szCs w:val="16"/>
        </w:rPr>
        <w:t xml:space="preserve"> schafft die Grundlage für den zukünftigen Regelbetrieb automatisierter Mobilitätsangebote. Es begleitet den gesamten Prozess von der Zulassung bis zur praktischen Anwendung und </w:t>
      </w:r>
      <w:r w:rsidR="00E844E4">
        <w:rPr>
          <w:rFonts w:ascii="Arial" w:hAnsi="Arial" w:cs="Arial"/>
          <w:sz w:val="20"/>
          <w:szCs w:val="16"/>
        </w:rPr>
        <w:t xml:space="preserve">soll </w:t>
      </w:r>
      <w:r w:rsidRPr="00365C86">
        <w:rPr>
          <w:rFonts w:ascii="Arial" w:hAnsi="Arial" w:cs="Arial"/>
          <w:sz w:val="20"/>
          <w:szCs w:val="16"/>
        </w:rPr>
        <w:t xml:space="preserve">auf weitere Regionen übertragen werden. Damit nimmt </w:t>
      </w:r>
      <w:proofErr w:type="spellStart"/>
      <w:r w:rsidRPr="00365C86">
        <w:rPr>
          <w:rFonts w:ascii="Arial" w:hAnsi="Arial" w:cs="Arial"/>
          <w:sz w:val="20"/>
          <w:szCs w:val="16"/>
        </w:rPr>
        <w:t>IMoGer</w:t>
      </w:r>
      <w:proofErr w:type="spellEnd"/>
      <w:r w:rsidRPr="00365C86">
        <w:rPr>
          <w:rFonts w:ascii="Arial" w:hAnsi="Arial" w:cs="Arial"/>
          <w:sz w:val="20"/>
          <w:szCs w:val="16"/>
        </w:rPr>
        <w:t xml:space="preserve"> eine Vorreiterrolle für innovative, nachhaltige und bedarfsgerechte Verkehrssysteme in Deutschland ein.</w:t>
      </w:r>
    </w:p>
    <w:p w14:paraId="0C603245" w14:textId="68A7C0BD" w:rsidR="00365C86" w:rsidRPr="007042A3" w:rsidRDefault="00365C86" w:rsidP="00F04D00">
      <w:pPr>
        <w:rPr>
          <w:rFonts w:ascii="Arial" w:hAnsi="Arial" w:cs="Arial"/>
          <w:sz w:val="20"/>
          <w:szCs w:val="16"/>
        </w:rPr>
      </w:pPr>
    </w:p>
    <w:p w14:paraId="248BDAB4" w14:textId="5083DB96" w:rsidR="00F04D00" w:rsidRPr="007042A3" w:rsidRDefault="00365C86" w:rsidP="00632F60">
      <w:pPr>
        <w:spacing w:after="120"/>
        <w:rPr>
          <w:rFonts w:ascii="Arial" w:hAnsi="Arial" w:cs="Arial"/>
          <w:b/>
          <w:bCs/>
          <w:sz w:val="20"/>
          <w:szCs w:val="16"/>
        </w:rPr>
      </w:pPr>
      <w:r w:rsidRPr="00365C86">
        <w:rPr>
          <w:rFonts w:ascii="Arial" w:hAnsi="Arial" w:cs="Arial"/>
          <w:b/>
          <w:bCs/>
          <w:sz w:val="20"/>
          <w:szCs w:val="16"/>
        </w:rPr>
        <w:t>VITRONICs Beitrag zur automatisierten Mobilität</w:t>
      </w:r>
    </w:p>
    <w:p w14:paraId="15FFD581" w14:textId="295D7FF5" w:rsidR="00F04D00" w:rsidRDefault="00365C86" w:rsidP="00F04D00">
      <w:pPr>
        <w:rPr>
          <w:rFonts w:ascii="Arial" w:hAnsi="Arial" w:cs="Arial"/>
          <w:sz w:val="20"/>
          <w:szCs w:val="16"/>
        </w:rPr>
      </w:pPr>
      <w:r w:rsidRPr="00365C86">
        <w:rPr>
          <w:rFonts w:ascii="Arial" w:hAnsi="Arial" w:cs="Arial"/>
          <w:sz w:val="20"/>
          <w:szCs w:val="16"/>
        </w:rPr>
        <w:t xml:space="preserve">VITRONIC wird im Rahmen des Projektes </w:t>
      </w:r>
      <w:r w:rsidR="00663735">
        <w:rPr>
          <w:rFonts w:ascii="Arial" w:hAnsi="Arial" w:cs="Arial"/>
          <w:sz w:val="20"/>
          <w:szCs w:val="16"/>
        </w:rPr>
        <w:t xml:space="preserve">mit </w:t>
      </w:r>
      <w:r w:rsidRPr="00365C86">
        <w:rPr>
          <w:rFonts w:ascii="Arial" w:hAnsi="Arial" w:cs="Arial"/>
          <w:sz w:val="20"/>
          <w:szCs w:val="16"/>
        </w:rPr>
        <w:t>hochmoderne</w:t>
      </w:r>
      <w:r w:rsidR="00663735">
        <w:rPr>
          <w:rFonts w:ascii="Arial" w:hAnsi="Arial" w:cs="Arial"/>
          <w:sz w:val="20"/>
          <w:szCs w:val="16"/>
        </w:rPr>
        <w:t>n</w:t>
      </w:r>
      <w:r w:rsidRPr="00365C86">
        <w:rPr>
          <w:rFonts w:ascii="Arial" w:hAnsi="Arial" w:cs="Arial"/>
          <w:sz w:val="20"/>
          <w:szCs w:val="16"/>
        </w:rPr>
        <w:t xml:space="preserve"> Sensorsysteme</w:t>
      </w:r>
      <w:r w:rsidR="00663735">
        <w:rPr>
          <w:rFonts w:ascii="Arial" w:hAnsi="Arial" w:cs="Arial"/>
          <w:sz w:val="20"/>
          <w:szCs w:val="16"/>
        </w:rPr>
        <w:t>n</w:t>
      </w:r>
      <w:r w:rsidRPr="00365C86">
        <w:rPr>
          <w:rFonts w:ascii="Arial" w:hAnsi="Arial" w:cs="Arial"/>
          <w:sz w:val="20"/>
          <w:szCs w:val="16"/>
        </w:rPr>
        <w:t xml:space="preserve"> zur infrastrukturseitigen Absicherung des „U-</w:t>
      </w:r>
      <w:proofErr w:type="spellStart"/>
      <w:r w:rsidRPr="00365C86">
        <w:rPr>
          <w:rFonts w:ascii="Arial" w:hAnsi="Arial" w:cs="Arial"/>
          <w:sz w:val="20"/>
          <w:szCs w:val="16"/>
        </w:rPr>
        <w:t>Shifts</w:t>
      </w:r>
      <w:proofErr w:type="spellEnd"/>
      <w:r w:rsidRPr="00365C86">
        <w:rPr>
          <w:rFonts w:ascii="Arial" w:hAnsi="Arial" w:cs="Arial"/>
          <w:sz w:val="20"/>
          <w:szCs w:val="16"/>
        </w:rPr>
        <w:t xml:space="preserve">“ beitragen. Das Monitoring komplexer Gefahrenstellen und -situationen wie Verdeckungen im Kreuzungsbereich </w:t>
      </w:r>
      <w:r w:rsidR="00E844E4">
        <w:rPr>
          <w:rFonts w:ascii="Arial" w:hAnsi="Arial" w:cs="Arial"/>
          <w:sz w:val="20"/>
          <w:szCs w:val="16"/>
        </w:rPr>
        <w:t xml:space="preserve">und </w:t>
      </w:r>
      <w:r w:rsidRPr="00365C86">
        <w:rPr>
          <w:rFonts w:ascii="Arial" w:hAnsi="Arial" w:cs="Arial"/>
          <w:sz w:val="20"/>
          <w:szCs w:val="16"/>
        </w:rPr>
        <w:t xml:space="preserve">der Schutz </w:t>
      </w:r>
      <w:r w:rsidR="00663735">
        <w:rPr>
          <w:rFonts w:ascii="Arial" w:hAnsi="Arial" w:cs="Arial"/>
          <w:sz w:val="20"/>
          <w:szCs w:val="16"/>
        </w:rPr>
        <w:t xml:space="preserve">verletzlicher Verkehrsteilnehmer </w:t>
      </w:r>
      <w:r w:rsidRPr="00365C86">
        <w:rPr>
          <w:rFonts w:ascii="Arial" w:hAnsi="Arial" w:cs="Arial"/>
          <w:sz w:val="20"/>
          <w:szCs w:val="16"/>
        </w:rPr>
        <w:t>stehen hierbei im Vordergrund</w:t>
      </w:r>
      <w:r w:rsidR="00E844E4">
        <w:rPr>
          <w:rFonts w:ascii="Arial" w:hAnsi="Arial" w:cs="Arial"/>
          <w:sz w:val="20"/>
          <w:szCs w:val="16"/>
        </w:rPr>
        <w:t>.</w:t>
      </w:r>
    </w:p>
    <w:p w14:paraId="75126F9E" w14:textId="77777777" w:rsidR="00176432" w:rsidRDefault="00176432" w:rsidP="00F04D00">
      <w:pPr>
        <w:rPr>
          <w:rFonts w:ascii="Arial" w:hAnsi="Arial" w:cs="Arial"/>
          <w:sz w:val="20"/>
          <w:szCs w:val="16"/>
        </w:rPr>
      </w:pPr>
    </w:p>
    <w:p w14:paraId="3DF06F64" w14:textId="77777777" w:rsidR="00176432" w:rsidRPr="007042A3" w:rsidRDefault="00176432" w:rsidP="00F04D00">
      <w:pPr>
        <w:rPr>
          <w:rFonts w:ascii="Arial" w:hAnsi="Arial" w:cs="Arial"/>
          <w:sz w:val="20"/>
          <w:szCs w:val="16"/>
        </w:rPr>
      </w:pPr>
    </w:p>
    <w:p w14:paraId="15EE83EC" w14:textId="02D0DD56" w:rsidR="009211A1" w:rsidRDefault="009211A1" w:rsidP="00F04D00">
      <w:pPr>
        <w:rPr>
          <w:rFonts w:ascii="Arial" w:hAnsi="Arial" w:cs="Arial"/>
          <w:sz w:val="20"/>
          <w:szCs w:val="16"/>
        </w:rPr>
      </w:pPr>
    </w:p>
    <w:p w14:paraId="55737452" w14:textId="77777777" w:rsidR="00176432" w:rsidRDefault="00176432" w:rsidP="00F04D00">
      <w:pPr>
        <w:rPr>
          <w:rFonts w:ascii="Arial" w:hAnsi="Arial" w:cs="Arial"/>
          <w:sz w:val="20"/>
          <w:szCs w:val="16"/>
        </w:rPr>
      </w:pPr>
    </w:p>
    <w:p w14:paraId="29E1D33B" w14:textId="1977AD7B" w:rsidR="009211A1" w:rsidRDefault="00176432" w:rsidP="00F04D00">
      <w:pPr>
        <w:rPr>
          <w:rFonts w:ascii="Arial" w:hAnsi="Arial" w:cs="Arial"/>
          <w:sz w:val="20"/>
          <w:szCs w:val="16"/>
        </w:rPr>
      </w:pPr>
      <w:r>
        <w:rPr>
          <w:noProof/>
        </w:rPr>
        <w:lastRenderedPageBreak/>
        <w:drawing>
          <wp:anchor distT="0" distB="0" distL="114300" distR="114300" simplePos="0" relativeHeight="251664384" behindDoc="0" locked="0" layoutInCell="1" allowOverlap="1" wp14:anchorId="53132F71" wp14:editId="6D35CA07">
            <wp:simplePos x="0" y="0"/>
            <wp:positionH relativeFrom="column">
              <wp:posOffset>4856480</wp:posOffset>
            </wp:positionH>
            <wp:positionV relativeFrom="paragraph">
              <wp:posOffset>-265166</wp:posOffset>
            </wp:positionV>
            <wp:extent cx="1496060" cy="1530350"/>
            <wp:effectExtent l="0" t="0" r="8890" b="0"/>
            <wp:wrapNone/>
            <wp:docPr id="19234334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6060" cy="153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D652CD" w14:textId="3CC2D524" w:rsidR="00176432" w:rsidRDefault="00176432" w:rsidP="00F04D00">
      <w:pPr>
        <w:rPr>
          <w:rFonts w:ascii="Arial" w:hAnsi="Arial" w:cs="Arial"/>
          <w:sz w:val="20"/>
          <w:szCs w:val="16"/>
        </w:rPr>
      </w:pPr>
    </w:p>
    <w:p w14:paraId="2B181064" w14:textId="7651C753" w:rsidR="00176432" w:rsidRDefault="00176432" w:rsidP="00F04D00">
      <w:pPr>
        <w:rPr>
          <w:rFonts w:ascii="Arial" w:hAnsi="Arial" w:cs="Arial"/>
          <w:sz w:val="20"/>
          <w:szCs w:val="16"/>
        </w:rPr>
      </w:pPr>
    </w:p>
    <w:p w14:paraId="1F49B590" w14:textId="6D9E81FA" w:rsidR="00176432" w:rsidRDefault="00176432" w:rsidP="00F04D00">
      <w:pPr>
        <w:rPr>
          <w:rFonts w:ascii="Arial" w:hAnsi="Arial" w:cs="Arial"/>
          <w:sz w:val="20"/>
          <w:szCs w:val="16"/>
        </w:rPr>
      </w:pPr>
    </w:p>
    <w:p w14:paraId="16B9BBC0" w14:textId="74B8E631" w:rsidR="00176432" w:rsidRDefault="00176432" w:rsidP="00F04D00">
      <w:pPr>
        <w:rPr>
          <w:rFonts w:ascii="Arial" w:hAnsi="Arial" w:cs="Arial"/>
          <w:sz w:val="20"/>
          <w:szCs w:val="16"/>
        </w:rPr>
      </w:pPr>
    </w:p>
    <w:p w14:paraId="20CDBEE7" w14:textId="7BE075B5" w:rsidR="00176432" w:rsidRDefault="00176432" w:rsidP="00F04D00">
      <w:pPr>
        <w:rPr>
          <w:rFonts w:ascii="Arial" w:hAnsi="Arial" w:cs="Arial"/>
          <w:sz w:val="20"/>
          <w:szCs w:val="16"/>
        </w:rPr>
      </w:pPr>
    </w:p>
    <w:p w14:paraId="6D6FA957" w14:textId="5431CCD7" w:rsidR="00176432" w:rsidRDefault="00176432" w:rsidP="00F04D00">
      <w:pPr>
        <w:rPr>
          <w:rFonts w:ascii="Arial" w:hAnsi="Arial" w:cs="Arial"/>
          <w:sz w:val="20"/>
          <w:szCs w:val="16"/>
        </w:rPr>
      </w:pPr>
    </w:p>
    <w:p w14:paraId="40FDF443" w14:textId="77777777" w:rsidR="00176432" w:rsidRDefault="00176432" w:rsidP="00F04D00">
      <w:pPr>
        <w:rPr>
          <w:rFonts w:ascii="Arial" w:hAnsi="Arial" w:cs="Arial"/>
          <w:sz w:val="20"/>
          <w:szCs w:val="16"/>
        </w:rPr>
      </w:pPr>
    </w:p>
    <w:p w14:paraId="52A86AFF" w14:textId="03BAE88B" w:rsidR="00663735" w:rsidRDefault="00663735" w:rsidP="00F04D00">
      <w:pPr>
        <w:rPr>
          <w:rFonts w:ascii="Arial" w:hAnsi="Arial" w:cs="Arial"/>
          <w:sz w:val="20"/>
          <w:szCs w:val="16"/>
        </w:rPr>
      </w:pPr>
      <w:r>
        <w:rPr>
          <w:rFonts w:ascii="Arial" w:hAnsi="Arial" w:cs="Arial"/>
          <w:sz w:val="20"/>
          <w:szCs w:val="16"/>
        </w:rPr>
        <w:t>Daneben soll das „</w:t>
      </w:r>
      <w:r w:rsidR="00365C86" w:rsidRPr="00365C86">
        <w:rPr>
          <w:rFonts w:ascii="Arial" w:hAnsi="Arial" w:cs="Arial"/>
          <w:sz w:val="20"/>
          <w:szCs w:val="16"/>
        </w:rPr>
        <w:t>Homologation Framework</w:t>
      </w:r>
      <w:r>
        <w:rPr>
          <w:rFonts w:ascii="Arial" w:hAnsi="Arial" w:cs="Arial"/>
          <w:sz w:val="20"/>
          <w:szCs w:val="16"/>
        </w:rPr>
        <w:t>“ weiterentwickelt werden</w:t>
      </w:r>
      <w:r w:rsidR="00040190">
        <w:rPr>
          <w:rFonts w:ascii="Arial" w:hAnsi="Arial" w:cs="Arial"/>
          <w:sz w:val="20"/>
          <w:szCs w:val="16"/>
        </w:rPr>
        <w:t xml:space="preserve"> – </w:t>
      </w:r>
      <w:r w:rsidR="00365C86" w:rsidRPr="00365C86">
        <w:rPr>
          <w:rFonts w:ascii="Arial" w:hAnsi="Arial" w:cs="Arial"/>
          <w:sz w:val="20"/>
          <w:szCs w:val="16"/>
        </w:rPr>
        <w:t xml:space="preserve">ein Rahmenwerk, das die Zulassung und Zertifizierung aller relevanten Systemkomponenten für autonomes Fahren beschreibt. </w:t>
      </w:r>
    </w:p>
    <w:p w14:paraId="4912F724" w14:textId="1BA225DD" w:rsidR="00365C86" w:rsidRDefault="00365C86" w:rsidP="00F04D00">
      <w:pPr>
        <w:rPr>
          <w:rFonts w:ascii="Arial" w:hAnsi="Arial" w:cs="Arial"/>
          <w:sz w:val="20"/>
          <w:szCs w:val="16"/>
        </w:rPr>
      </w:pPr>
      <w:r w:rsidRPr="00365C86">
        <w:rPr>
          <w:rFonts w:ascii="Arial" w:hAnsi="Arial" w:cs="Arial"/>
          <w:sz w:val="20"/>
          <w:szCs w:val="16"/>
        </w:rPr>
        <w:t>Gemeinsam mit Stakeholdern aus Automobilindustrie, Flotten- und Infrastrukturbetreibern, Sicherheitsinstanzen und Behörden wird VITRONIC ein Gremium etablieren, das dieses Framework langfristig verstetigen</w:t>
      </w:r>
      <w:r w:rsidR="00E844E4">
        <w:rPr>
          <w:rFonts w:ascii="Arial" w:hAnsi="Arial" w:cs="Arial"/>
          <w:sz w:val="20"/>
          <w:szCs w:val="16"/>
        </w:rPr>
        <w:t xml:space="preserve"> und</w:t>
      </w:r>
      <w:r w:rsidRPr="00365C86">
        <w:rPr>
          <w:rFonts w:ascii="Arial" w:hAnsi="Arial" w:cs="Arial"/>
          <w:sz w:val="20"/>
          <w:szCs w:val="16"/>
        </w:rPr>
        <w:t xml:space="preserve"> weiterentwickeln </w:t>
      </w:r>
      <w:r w:rsidR="00E844E4">
        <w:rPr>
          <w:rFonts w:ascii="Arial" w:hAnsi="Arial" w:cs="Arial"/>
          <w:sz w:val="20"/>
          <w:szCs w:val="16"/>
        </w:rPr>
        <w:t>soll</w:t>
      </w:r>
      <w:r w:rsidR="004B6476">
        <w:rPr>
          <w:rFonts w:ascii="Arial" w:hAnsi="Arial" w:cs="Arial"/>
          <w:sz w:val="20"/>
          <w:szCs w:val="16"/>
        </w:rPr>
        <w:t xml:space="preserve">. </w:t>
      </w:r>
    </w:p>
    <w:p w14:paraId="067FABB4" w14:textId="52D8CE1F" w:rsidR="00F04D00" w:rsidRPr="007042A3" w:rsidRDefault="00F04D00" w:rsidP="00F04D00">
      <w:pPr>
        <w:rPr>
          <w:rFonts w:ascii="Arial" w:hAnsi="Arial" w:cs="Arial"/>
          <w:b/>
          <w:bCs/>
          <w:sz w:val="20"/>
          <w:szCs w:val="16"/>
        </w:rPr>
      </w:pPr>
    </w:p>
    <w:p w14:paraId="2E63968A" w14:textId="77777777" w:rsidR="00CB0235" w:rsidRDefault="00CB0235" w:rsidP="00CB0235">
      <w:pPr>
        <w:rPr>
          <w:rFonts w:ascii="Arial" w:hAnsi="Arial" w:cs="Arial"/>
          <w:i/>
          <w:iCs/>
          <w:sz w:val="20"/>
          <w:szCs w:val="16"/>
        </w:rPr>
      </w:pPr>
      <w:r w:rsidRPr="00CB0235">
        <w:rPr>
          <w:rFonts w:ascii="Arial" w:hAnsi="Arial" w:cs="Arial"/>
          <w:i/>
          <w:iCs/>
          <w:sz w:val="20"/>
          <w:szCs w:val="16"/>
        </w:rPr>
        <w:t>„</w:t>
      </w:r>
      <w:r w:rsidR="00955460" w:rsidRPr="00CB0235">
        <w:rPr>
          <w:rFonts w:ascii="Arial" w:hAnsi="Arial" w:cs="Arial"/>
          <w:i/>
          <w:iCs/>
          <w:sz w:val="20"/>
          <w:szCs w:val="16"/>
        </w:rPr>
        <w:t>Wir sind stolz, Teil dieses Leuchtturmprojekts für die Zukunft der Mobilität in Deutschland zu sein. Mit unseren Technologien möchten wir dazu beitragen, aus einer Vision Realität werden zulassen.</w:t>
      </w:r>
      <w:r w:rsidRPr="00CB0235">
        <w:rPr>
          <w:rFonts w:ascii="Arial" w:hAnsi="Arial" w:cs="Arial"/>
          <w:i/>
          <w:iCs/>
          <w:sz w:val="20"/>
          <w:szCs w:val="16"/>
        </w:rPr>
        <w:t xml:space="preserve">“ </w:t>
      </w:r>
    </w:p>
    <w:p w14:paraId="38B352BA" w14:textId="0E8C108C" w:rsidR="00CB0235" w:rsidRPr="00CB0235" w:rsidRDefault="00CB0235" w:rsidP="00CB0235">
      <w:pPr>
        <w:rPr>
          <w:rFonts w:ascii="Arial" w:hAnsi="Arial" w:cs="Arial"/>
          <w:sz w:val="20"/>
          <w:szCs w:val="16"/>
          <w:lang w:val="en-US"/>
        </w:rPr>
      </w:pPr>
      <w:r w:rsidRPr="00CB0235">
        <w:rPr>
          <w:rFonts w:ascii="Arial" w:hAnsi="Arial" w:cs="Arial"/>
          <w:sz w:val="20"/>
          <w:szCs w:val="16"/>
          <w:lang w:val="en-US"/>
        </w:rPr>
        <w:t xml:space="preserve">Dr.-Ing. Heiko </w:t>
      </w:r>
      <w:proofErr w:type="spellStart"/>
      <w:r w:rsidRPr="00CB0235">
        <w:rPr>
          <w:rFonts w:ascii="Arial" w:hAnsi="Arial" w:cs="Arial"/>
          <w:sz w:val="20"/>
          <w:szCs w:val="16"/>
          <w:lang w:val="en-US"/>
        </w:rPr>
        <w:t>Frohn</w:t>
      </w:r>
      <w:proofErr w:type="spellEnd"/>
      <w:r w:rsidRPr="00CB0235">
        <w:rPr>
          <w:rFonts w:ascii="Arial" w:hAnsi="Arial" w:cs="Arial"/>
          <w:sz w:val="20"/>
          <w:szCs w:val="16"/>
          <w:lang w:val="en-US"/>
        </w:rPr>
        <w:t>, CTO VITRONIC Machine Vision Group</w:t>
      </w:r>
    </w:p>
    <w:p w14:paraId="55245F1B" w14:textId="52796B35" w:rsidR="00955460" w:rsidRPr="00CB0235" w:rsidRDefault="00955460" w:rsidP="00F04D00">
      <w:pPr>
        <w:rPr>
          <w:rFonts w:ascii="Arial" w:hAnsi="Arial" w:cs="Arial"/>
          <w:sz w:val="20"/>
          <w:szCs w:val="16"/>
          <w:lang w:val="en-US"/>
        </w:rPr>
      </w:pPr>
    </w:p>
    <w:p w14:paraId="057133D2" w14:textId="77777777" w:rsidR="00365C86" w:rsidRDefault="00365C86" w:rsidP="00F04D00">
      <w:pPr>
        <w:rPr>
          <w:rFonts w:ascii="Arial" w:hAnsi="Arial" w:cs="Arial"/>
          <w:sz w:val="20"/>
          <w:szCs w:val="16"/>
        </w:rPr>
      </w:pPr>
      <w:r w:rsidRPr="00365C86">
        <w:rPr>
          <w:rFonts w:ascii="Arial" w:hAnsi="Arial" w:cs="Arial"/>
          <w:sz w:val="20"/>
          <w:szCs w:val="16"/>
        </w:rPr>
        <w:t xml:space="preserve">Eingebunden in </w:t>
      </w:r>
      <w:proofErr w:type="spellStart"/>
      <w:r w:rsidRPr="00365C86">
        <w:rPr>
          <w:rFonts w:ascii="Arial" w:hAnsi="Arial" w:cs="Arial"/>
          <w:sz w:val="20"/>
          <w:szCs w:val="16"/>
        </w:rPr>
        <w:t>IMoGer</w:t>
      </w:r>
      <w:proofErr w:type="spellEnd"/>
      <w:r w:rsidRPr="00365C86">
        <w:rPr>
          <w:rFonts w:ascii="Arial" w:hAnsi="Arial" w:cs="Arial"/>
          <w:sz w:val="20"/>
          <w:szCs w:val="16"/>
        </w:rPr>
        <w:t xml:space="preserve"> sind neben dem DLR als Konsortialführer die Projektbeteiligten Braunschweiger Verkehrs-GmbH, UPS Deutschland S. à. r. l. &amp; Co. OHG, </w:t>
      </w:r>
      <w:proofErr w:type="spellStart"/>
      <w:r w:rsidRPr="00365C86">
        <w:rPr>
          <w:rFonts w:ascii="Arial" w:hAnsi="Arial" w:cs="Arial"/>
          <w:sz w:val="20"/>
          <w:szCs w:val="16"/>
        </w:rPr>
        <w:t>DiMOS</w:t>
      </w:r>
      <w:proofErr w:type="spellEnd"/>
      <w:r w:rsidRPr="00365C86">
        <w:rPr>
          <w:rFonts w:ascii="Arial" w:hAnsi="Arial" w:cs="Arial"/>
          <w:sz w:val="20"/>
          <w:szCs w:val="16"/>
        </w:rPr>
        <w:t xml:space="preserve"> </w:t>
      </w:r>
      <w:proofErr w:type="spellStart"/>
      <w:r w:rsidRPr="00365C86">
        <w:rPr>
          <w:rFonts w:ascii="Arial" w:hAnsi="Arial" w:cs="Arial"/>
          <w:sz w:val="20"/>
          <w:szCs w:val="16"/>
        </w:rPr>
        <w:t>Operations</w:t>
      </w:r>
      <w:proofErr w:type="spellEnd"/>
      <w:r w:rsidRPr="00365C86">
        <w:rPr>
          <w:rFonts w:ascii="Arial" w:hAnsi="Arial" w:cs="Arial"/>
          <w:sz w:val="20"/>
          <w:szCs w:val="16"/>
        </w:rPr>
        <w:t xml:space="preserve"> GmbH sowie Motor Ai GmbH. Das Projekt wird zudem von der Stadt Braunschweig und dem Regionalverband Großraum Braunschweig unterstützt. Die Laufzeit beträgt drei Jahre.</w:t>
      </w:r>
    </w:p>
    <w:p w14:paraId="0F04B68D" w14:textId="77777777" w:rsidR="00F04D00" w:rsidRDefault="00F04D00" w:rsidP="00F04D00">
      <w:pPr>
        <w:rPr>
          <w:rFonts w:ascii="Arial" w:hAnsi="Arial" w:cs="Arial"/>
          <w:color w:val="191919" w:themeColor="text1" w:themeTint="E6"/>
          <w:sz w:val="20"/>
          <w:szCs w:val="16"/>
        </w:rPr>
      </w:pPr>
    </w:p>
    <w:p w14:paraId="4367BD07" w14:textId="77777777" w:rsidR="00365C86" w:rsidRDefault="00365C86" w:rsidP="00F04D00">
      <w:pPr>
        <w:rPr>
          <w:rFonts w:ascii="Arial" w:hAnsi="Arial" w:cs="Arial"/>
          <w:color w:val="191919" w:themeColor="text1" w:themeTint="E6"/>
          <w:sz w:val="20"/>
          <w:szCs w:val="16"/>
        </w:rPr>
      </w:pPr>
    </w:p>
    <w:p w14:paraId="017A96E6" w14:textId="77777777" w:rsidR="004261EE" w:rsidRPr="00176432" w:rsidRDefault="000759B7">
      <w:pPr>
        <w:spacing w:before="100" w:beforeAutospacing="1" w:after="100" w:afterAutospacing="1"/>
        <w:rPr>
          <w:rFonts w:ascii="Arial" w:hAnsi="Arial" w:cs="Arial"/>
          <w:sz w:val="18"/>
          <w:szCs w:val="18"/>
        </w:rPr>
      </w:pPr>
      <w:r w:rsidRPr="00176432">
        <w:rPr>
          <w:rFonts w:ascii="Arial" w:hAnsi="Arial" w:cs="Arial"/>
          <w:sz w:val="18"/>
          <w:szCs w:val="18"/>
        </w:rPr>
        <w:t xml:space="preserve">VITRONIC ist weltweit führender Innovationstreiber für industrielle Bildverarbeitung, der seine Kunden befähigt, die Herausforderungen von morgen zu meistern. </w:t>
      </w:r>
    </w:p>
    <w:p w14:paraId="56FBB5EB" w14:textId="49B14A8B" w:rsidR="004261EE" w:rsidRPr="00176432" w:rsidRDefault="000759B7">
      <w:pPr>
        <w:spacing w:before="100" w:beforeAutospacing="1" w:after="100" w:afterAutospacing="1"/>
        <w:rPr>
          <w:rFonts w:ascii="Arial" w:hAnsi="Arial" w:cs="Arial"/>
          <w:sz w:val="18"/>
          <w:szCs w:val="18"/>
        </w:rPr>
      </w:pPr>
      <w:r w:rsidRPr="00176432">
        <w:rPr>
          <w:rFonts w:ascii="Arial" w:hAnsi="Arial" w:cs="Arial"/>
          <w:sz w:val="18"/>
          <w:szCs w:val="18"/>
        </w:rPr>
        <w:t xml:space="preserve">Die </w:t>
      </w:r>
      <w:r w:rsidR="0023120D" w:rsidRPr="00176432">
        <w:rPr>
          <w:rFonts w:ascii="Arial" w:hAnsi="Arial" w:cs="Arial"/>
          <w:sz w:val="18"/>
          <w:szCs w:val="18"/>
        </w:rPr>
        <w:t xml:space="preserve">globale </w:t>
      </w:r>
      <w:r w:rsidRPr="00176432">
        <w:rPr>
          <w:rFonts w:ascii="Arial" w:hAnsi="Arial" w:cs="Arial"/>
          <w:sz w:val="18"/>
          <w:szCs w:val="18"/>
        </w:rPr>
        <w:t>Unternehmensgruppe</w:t>
      </w:r>
      <w:r w:rsidR="0023120D" w:rsidRPr="00176432">
        <w:rPr>
          <w:rFonts w:ascii="Arial" w:hAnsi="Arial" w:cs="Arial"/>
          <w:sz w:val="18"/>
          <w:szCs w:val="18"/>
        </w:rPr>
        <w:t xml:space="preserve"> </w:t>
      </w:r>
      <w:r w:rsidRPr="00176432">
        <w:rPr>
          <w:rFonts w:ascii="Arial" w:hAnsi="Arial" w:cs="Arial"/>
          <w:sz w:val="18"/>
          <w:szCs w:val="18"/>
        </w:rPr>
        <w:t>entwickelt zukunftsweisende Lösungen in Form von spezialisierten Produkten und Software für bildbasierte Qualitätsprüfung, Identifikation und Prozessoptimierung, welche Anwendung in den Wachstumsbranchen Automation und Verkehrstechnik finden.</w:t>
      </w:r>
    </w:p>
    <w:p w14:paraId="117ED357" w14:textId="77777777" w:rsidR="004261EE" w:rsidRPr="00176432" w:rsidRDefault="000759B7">
      <w:pPr>
        <w:spacing w:before="100" w:beforeAutospacing="1" w:after="100" w:afterAutospacing="1"/>
        <w:rPr>
          <w:rFonts w:ascii="Arial" w:hAnsi="Arial" w:cs="Arial"/>
          <w:sz w:val="18"/>
          <w:szCs w:val="18"/>
        </w:rPr>
      </w:pPr>
      <w:r w:rsidRPr="00176432">
        <w:rPr>
          <w:rFonts w:ascii="Arial" w:hAnsi="Arial" w:cs="Arial"/>
          <w:sz w:val="18"/>
          <w:szCs w:val="18"/>
        </w:rPr>
        <w:t xml:space="preserve">VITRONIC Lösungen leisten einen wichtigen Beitrag, um eine sichere und lebenswerte Welt mitzugestalten. Die bestehenden Grenzen des wirtschaftlich Machbaren werden beständig hinterfragt, um höchste Qualität und Produktivität beispielsweise in der Produktion von Automobil- und Pharmaunternehmen zu erreichen. Weltweit übernehmen unsere Auto-ID-Lösungen in Logistikzentren und an Frachtflughäfen die zuverlässige und effiziente Erfassung von Sendungen und sorgen damit für transparente Warenströme. </w:t>
      </w:r>
      <w:r w:rsidRPr="00176432">
        <w:rPr>
          <w:rFonts w:ascii="Arial" w:hAnsi="Arial" w:cs="Arial"/>
          <w:sz w:val="18"/>
          <w:szCs w:val="18"/>
        </w:rPr>
        <w:br/>
        <w:t xml:space="preserve">Im Verkehrsbereich bietet VITRONIC führende Technologie für mehr Sicherheit auf den Straßen, zur Optimierung des Verkehrsflusses und zur Erfassung der Straßennutzung. </w:t>
      </w:r>
    </w:p>
    <w:p w14:paraId="497E5CD0" w14:textId="260E3278" w:rsidR="004261EE" w:rsidRPr="00176432" w:rsidRDefault="000759B7">
      <w:pPr>
        <w:spacing w:before="100" w:beforeAutospacing="1" w:after="100" w:afterAutospacing="1"/>
        <w:rPr>
          <w:rFonts w:ascii="Arial" w:hAnsi="Arial" w:cs="Arial"/>
          <w:sz w:val="18"/>
          <w:szCs w:val="18"/>
        </w:rPr>
      </w:pPr>
      <w:r w:rsidRPr="00176432">
        <w:rPr>
          <w:rFonts w:ascii="Arial" w:hAnsi="Arial" w:cs="Arial"/>
          <w:sz w:val="18"/>
          <w:szCs w:val="18"/>
        </w:rPr>
        <w:t>Ein offener und ehrlicher Umgang mit unseren Kunden bildet das Fundament, um gemeinsam die technologischen und prozessualen Potenziale voll auszuschöpfen. Gemeinsamer Erfolg bildet die Basis langfristiger Zusammenarbeit mit Unternehmen wie B. Braun, BMW, Daimler, DHL, UPS, Fresenius und Sanofi ebenso wie mit öffentlichen Auftraggebern.</w:t>
      </w:r>
    </w:p>
    <w:p w14:paraId="1E60EAE5" w14:textId="6F38DC7E" w:rsidR="00176432" w:rsidRPr="00176432" w:rsidRDefault="00176432">
      <w:pPr>
        <w:spacing w:before="100" w:beforeAutospacing="1" w:after="100" w:afterAutospacing="1"/>
        <w:rPr>
          <w:rFonts w:ascii="Arial" w:hAnsi="Arial" w:cs="Arial"/>
          <w:sz w:val="18"/>
          <w:szCs w:val="18"/>
        </w:rPr>
      </w:pPr>
    </w:p>
    <w:p w14:paraId="6436E4AF" w14:textId="736FB03A" w:rsidR="00176432" w:rsidRPr="00176432" w:rsidRDefault="00176432">
      <w:pPr>
        <w:spacing w:before="100" w:beforeAutospacing="1" w:after="100" w:afterAutospacing="1"/>
        <w:rPr>
          <w:rFonts w:ascii="Arial" w:hAnsi="Arial" w:cs="Arial"/>
          <w:color w:val="0F243E" w:themeColor="text2" w:themeShade="80"/>
          <w:sz w:val="20"/>
        </w:rPr>
      </w:pPr>
      <w:r>
        <w:rPr>
          <w:noProof/>
        </w:rPr>
        <w:lastRenderedPageBreak/>
        <w:drawing>
          <wp:anchor distT="0" distB="0" distL="114300" distR="114300" simplePos="0" relativeHeight="251666432" behindDoc="0" locked="0" layoutInCell="1" allowOverlap="1" wp14:anchorId="5DE8452E" wp14:editId="5BB5C9CA">
            <wp:simplePos x="0" y="0"/>
            <wp:positionH relativeFrom="column">
              <wp:posOffset>4859655</wp:posOffset>
            </wp:positionH>
            <wp:positionV relativeFrom="paragraph">
              <wp:posOffset>-265059</wp:posOffset>
            </wp:positionV>
            <wp:extent cx="1496060" cy="1530350"/>
            <wp:effectExtent l="0" t="0" r="8890" b="0"/>
            <wp:wrapNone/>
            <wp:docPr id="46862552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6060" cy="153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38D81" w14:textId="77777777" w:rsidR="00176432" w:rsidRPr="00176432" w:rsidRDefault="00176432">
      <w:pPr>
        <w:spacing w:before="100" w:beforeAutospacing="1" w:after="100" w:afterAutospacing="1"/>
        <w:rPr>
          <w:rFonts w:ascii="Arial" w:hAnsi="Arial" w:cs="Arial"/>
          <w:color w:val="0F243E" w:themeColor="text2" w:themeShade="80"/>
          <w:sz w:val="12"/>
          <w:szCs w:val="12"/>
        </w:rPr>
      </w:pPr>
    </w:p>
    <w:p w14:paraId="7D497211" w14:textId="77777777" w:rsidR="00176432" w:rsidRPr="00176432" w:rsidRDefault="00176432">
      <w:pPr>
        <w:spacing w:before="100" w:beforeAutospacing="1" w:after="100" w:afterAutospacing="1"/>
        <w:rPr>
          <w:rFonts w:ascii="Arial" w:hAnsi="Arial" w:cs="Arial"/>
          <w:color w:val="0F243E" w:themeColor="text2" w:themeShade="80"/>
          <w:sz w:val="12"/>
          <w:szCs w:val="12"/>
        </w:rPr>
      </w:pPr>
    </w:p>
    <w:p w14:paraId="5A9FA817" w14:textId="77777777" w:rsidR="00176432" w:rsidRPr="00176432" w:rsidRDefault="00176432">
      <w:pPr>
        <w:spacing w:before="100" w:beforeAutospacing="1" w:after="100" w:afterAutospacing="1"/>
        <w:rPr>
          <w:rFonts w:ascii="Arial" w:hAnsi="Arial" w:cs="Arial"/>
          <w:color w:val="0F243E" w:themeColor="text2" w:themeShade="80"/>
          <w:sz w:val="12"/>
          <w:szCs w:val="12"/>
        </w:rPr>
      </w:pPr>
    </w:p>
    <w:p w14:paraId="0FBB77D9" w14:textId="762DEB0F" w:rsidR="004261EE" w:rsidRPr="00176432" w:rsidRDefault="000759B7">
      <w:pPr>
        <w:spacing w:before="100" w:beforeAutospacing="1" w:after="100" w:afterAutospacing="1"/>
        <w:rPr>
          <w:rFonts w:ascii="Arial" w:hAnsi="Arial" w:cs="Arial"/>
          <w:sz w:val="18"/>
          <w:szCs w:val="18"/>
        </w:rPr>
      </w:pPr>
      <w:r w:rsidRPr="00176432">
        <w:rPr>
          <w:rFonts w:ascii="Arial" w:hAnsi="Arial" w:cs="Arial"/>
          <w:sz w:val="18"/>
          <w:szCs w:val="18"/>
        </w:rPr>
        <w:t>Seit der Gründung im Jahr 1984 wächst VITRONIC seit</w:t>
      </w:r>
      <w:r w:rsidR="00FB49C6" w:rsidRPr="00176432">
        <w:rPr>
          <w:rFonts w:ascii="Arial" w:hAnsi="Arial" w:cs="Arial"/>
          <w:sz w:val="18"/>
          <w:szCs w:val="18"/>
        </w:rPr>
        <w:t xml:space="preserve"> über</w:t>
      </w:r>
      <w:r w:rsidRPr="00176432">
        <w:rPr>
          <w:rFonts w:ascii="Arial" w:hAnsi="Arial" w:cs="Arial"/>
          <w:sz w:val="18"/>
          <w:szCs w:val="18"/>
        </w:rPr>
        <w:t xml:space="preserve"> 40 Jahren kontinuierlich. Der aktuelle Jahresumsatz (20</w:t>
      </w:r>
      <w:r w:rsidR="0023120D" w:rsidRPr="00176432">
        <w:rPr>
          <w:rFonts w:ascii="Arial" w:hAnsi="Arial" w:cs="Arial"/>
          <w:sz w:val="18"/>
          <w:szCs w:val="18"/>
        </w:rPr>
        <w:t>23</w:t>
      </w:r>
      <w:r w:rsidRPr="00176432">
        <w:rPr>
          <w:rFonts w:ascii="Arial" w:hAnsi="Arial" w:cs="Arial"/>
          <w:sz w:val="18"/>
          <w:szCs w:val="18"/>
        </w:rPr>
        <w:t>) liegt bei 2</w:t>
      </w:r>
      <w:r w:rsidR="0023120D" w:rsidRPr="00176432">
        <w:rPr>
          <w:rFonts w:ascii="Arial" w:hAnsi="Arial" w:cs="Arial"/>
          <w:sz w:val="18"/>
          <w:szCs w:val="18"/>
        </w:rPr>
        <w:t>41</w:t>
      </w:r>
      <w:r w:rsidRPr="00176432">
        <w:rPr>
          <w:rFonts w:ascii="Arial" w:hAnsi="Arial" w:cs="Arial"/>
          <w:sz w:val="18"/>
          <w:szCs w:val="18"/>
        </w:rPr>
        <w:t xml:space="preserve"> Mio. EUR und das Unternehmen ist aktuell mit mehr als 1.400 Mitarbeitern auf fünf Kontinenten in über 80 Ländern vertreten. </w:t>
      </w:r>
      <w:r w:rsidR="00FB49C6" w:rsidRPr="00176432">
        <w:rPr>
          <w:rFonts w:ascii="Arial" w:hAnsi="Arial" w:cs="Arial"/>
          <w:sz w:val="18"/>
          <w:szCs w:val="18"/>
        </w:rPr>
        <w:t>Seit 2024 ist das Unternehmen Teil der ITIS Holding und nutzt die Stärken beider Unternehmen, um einen starken End-</w:t>
      </w:r>
      <w:proofErr w:type="spellStart"/>
      <w:r w:rsidR="00FB49C6" w:rsidRPr="00176432">
        <w:rPr>
          <w:rFonts w:ascii="Arial" w:hAnsi="Arial" w:cs="Arial"/>
          <w:sz w:val="18"/>
          <w:szCs w:val="18"/>
        </w:rPr>
        <w:t>to</w:t>
      </w:r>
      <w:proofErr w:type="spellEnd"/>
      <w:r w:rsidR="00FB49C6" w:rsidRPr="00176432">
        <w:rPr>
          <w:rFonts w:ascii="Arial" w:hAnsi="Arial" w:cs="Arial"/>
          <w:sz w:val="18"/>
          <w:szCs w:val="18"/>
        </w:rPr>
        <w:t>-End ITS- und Automatisierungsanbieter zu schaffen.</w:t>
      </w:r>
    </w:p>
    <w:p w14:paraId="25F182F8" w14:textId="77777777" w:rsidR="004261EE" w:rsidRPr="00176432" w:rsidRDefault="000759B7">
      <w:pPr>
        <w:spacing w:before="100" w:beforeAutospacing="1" w:after="100" w:afterAutospacing="1"/>
        <w:rPr>
          <w:rFonts w:ascii="Arial" w:hAnsi="Arial" w:cs="Arial"/>
          <w:sz w:val="18"/>
          <w:szCs w:val="18"/>
        </w:rPr>
      </w:pPr>
      <w:r w:rsidRPr="00176432">
        <w:rPr>
          <w:rFonts w:ascii="Arial" w:hAnsi="Arial" w:cs="Arial"/>
          <w:sz w:val="18"/>
          <w:szCs w:val="18"/>
        </w:rPr>
        <w:t>Entwicklung und Produktion der VITRONIC-Systeme sind am Unternehmenssitz in Wiesbaden angesiedelt. VITRONIC Niederlassungen in Nord- und Südamerika, Europa, Asien, Afrika und Ozeanien sowie ein weltweites Netzwerk von Vertriebs- und Servicepartnern betreuen die internationalen Kunden vor Ort.</w:t>
      </w:r>
    </w:p>
    <w:tbl>
      <w:tblPr>
        <w:tblStyle w:val="Tabellenraster"/>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0"/>
        <w:gridCol w:w="4111"/>
      </w:tblGrid>
      <w:tr w:rsidR="00176432" w:rsidRPr="00176432" w14:paraId="2564AE86" w14:textId="77777777">
        <w:tc>
          <w:tcPr>
            <w:tcW w:w="3510" w:type="dxa"/>
          </w:tcPr>
          <w:p w14:paraId="3D3A3458" w14:textId="77777777" w:rsidR="004261EE" w:rsidRPr="00176432" w:rsidRDefault="000759B7">
            <w:pPr>
              <w:spacing w:before="80" w:after="80" w:line="280" w:lineRule="exact"/>
              <w:ind w:right="567"/>
              <w:jc w:val="both"/>
              <w:rPr>
                <w:rFonts w:ascii="Arial" w:hAnsi="Arial" w:cs="Arial"/>
                <w:b/>
                <w:sz w:val="18"/>
                <w:szCs w:val="18"/>
              </w:rPr>
            </w:pPr>
            <w:r w:rsidRPr="00176432">
              <w:rPr>
                <w:rFonts w:ascii="Arial" w:hAnsi="Arial" w:cs="Arial"/>
                <w:b/>
                <w:sz w:val="18"/>
                <w:szCs w:val="18"/>
              </w:rPr>
              <w:t xml:space="preserve">Pressekontakt: </w:t>
            </w:r>
          </w:p>
        </w:tc>
        <w:tc>
          <w:tcPr>
            <w:tcW w:w="4111" w:type="dxa"/>
          </w:tcPr>
          <w:p w14:paraId="7CF6DC0C" w14:textId="77777777" w:rsidR="004261EE" w:rsidRPr="00176432" w:rsidRDefault="004261EE">
            <w:pPr>
              <w:spacing w:before="80" w:after="80" w:line="280" w:lineRule="exact"/>
              <w:ind w:right="567"/>
              <w:jc w:val="both"/>
              <w:rPr>
                <w:rFonts w:ascii="Arial" w:hAnsi="Arial" w:cs="Arial"/>
                <w:b/>
                <w:sz w:val="18"/>
                <w:szCs w:val="18"/>
              </w:rPr>
            </w:pPr>
          </w:p>
        </w:tc>
      </w:tr>
      <w:tr w:rsidR="004261EE" w:rsidRPr="00176432" w14:paraId="729EE38C" w14:textId="77777777">
        <w:trPr>
          <w:trHeight w:val="1308"/>
        </w:trPr>
        <w:tc>
          <w:tcPr>
            <w:tcW w:w="3510" w:type="dxa"/>
          </w:tcPr>
          <w:p w14:paraId="22880F64" w14:textId="0D539B7B" w:rsidR="004261EE" w:rsidRPr="00176432" w:rsidRDefault="00F04D00">
            <w:pPr>
              <w:spacing w:line="200" w:lineRule="exact"/>
              <w:ind w:right="567"/>
              <w:jc w:val="both"/>
              <w:rPr>
                <w:rFonts w:ascii="Arial" w:hAnsi="Arial" w:cs="Arial"/>
                <w:sz w:val="18"/>
                <w:szCs w:val="18"/>
                <w:lang w:val="fr-FR"/>
              </w:rPr>
            </w:pPr>
            <w:r w:rsidRPr="00176432">
              <w:rPr>
                <w:rFonts w:ascii="Arial" w:hAnsi="Arial" w:cs="Arial"/>
                <w:sz w:val="18"/>
                <w:szCs w:val="18"/>
                <w:lang w:val="fr-FR"/>
              </w:rPr>
              <w:t>Dorothea Rosen</w:t>
            </w:r>
          </w:p>
          <w:p w14:paraId="5459C522" w14:textId="6D48B971" w:rsidR="004261EE" w:rsidRPr="00176432" w:rsidRDefault="00F04D00">
            <w:pPr>
              <w:spacing w:line="200" w:lineRule="exact"/>
              <w:ind w:right="567"/>
              <w:jc w:val="both"/>
              <w:rPr>
                <w:rFonts w:ascii="Arial" w:hAnsi="Arial" w:cs="Arial"/>
                <w:sz w:val="18"/>
                <w:szCs w:val="18"/>
                <w:lang w:val="fr-FR"/>
              </w:rPr>
            </w:pPr>
            <w:r w:rsidRPr="00176432">
              <w:rPr>
                <w:rFonts w:ascii="Arial" w:hAnsi="Arial" w:cs="Arial"/>
                <w:sz w:val="18"/>
                <w:szCs w:val="18"/>
                <w:lang w:val="fr-FR"/>
              </w:rPr>
              <w:t>Dorothea Rosen</w:t>
            </w:r>
            <w:r w:rsidR="000759B7" w:rsidRPr="00176432">
              <w:rPr>
                <w:rFonts w:ascii="Arial" w:hAnsi="Arial" w:cs="Arial"/>
                <w:sz w:val="18"/>
                <w:szCs w:val="18"/>
                <w:lang w:val="fr-FR"/>
              </w:rPr>
              <w:t>@vitronic.</w:t>
            </w:r>
            <w:r w:rsidR="00176432">
              <w:rPr>
                <w:rFonts w:ascii="Arial" w:hAnsi="Arial" w:cs="Arial"/>
                <w:sz w:val="18"/>
                <w:szCs w:val="18"/>
                <w:lang w:val="fr-FR"/>
              </w:rPr>
              <w:t>de</w:t>
            </w:r>
          </w:p>
          <w:p w14:paraId="12EC8105" w14:textId="4FAC6CDF" w:rsidR="004261EE" w:rsidRPr="00176432" w:rsidRDefault="000759B7">
            <w:pPr>
              <w:spacing w:line="200" w:lineRule="exact"/>
              <w:ind w:right="567"/>
              <w:jc w:val="both"/>
              <w:rPr>
                <w:rFonts w:ascii="Arial" w:hAnsi="Arial" w:cs="Arial"/>
                <w:sz w:val="18"/>
                <w:szCs w:val="18"/>
                <w:lang w:val="fr-FR"/>
              </w:rPr>
            </w:pPr>
            <w:r w:rsidRPr="00176432">
              <w:rPr>
                <w:rFonts w:ascii="Arial" w:hAnsi="Arial" w:cs="Arial"/>
                <w:sz w:val="18"/>
                <w:szCs w:val="18"/>
                <w:lang w:val="fr-FR"/>
              </w:rPr>
              <w:t>www.vitronic.</w:t>
            </w:r>
            <w:r w:rsidR="00BC7D14" w:rsidRPr="00176432">
              <w:rPr>
                <w:rFonts w:ascii="Arial" w:hAnsi="Arial" w:cs="Arial"/>
                <w:sz w:val="18"/>
                <w:szCs w:val="18"/>
                <w:lang w:val="fr-FR"/>
              </w:rPr>
              <w:t>com</w:t>
            </w:r>
          </w:p>
        </w:tc>
        <w:tc>
          <w:tcPr>
            <w:tcW w:w="4111" w:type="dxa"/>
          </w:tcPr>
          <w:p w14:paraId="26F7BC85" w14:textId="4C9881E6" w:rsidR="004261EE" w:rsidRPr="00176432" w:rsidRDefault="000759B7" w:rsidP="00E63D4C">
            <w:pPr>
              <w:spacing w:line="200" w:lineRule="exact"/>
              <w:ind w:right="567"/>
              <w:jc w:val="both"/>
              <w:rPr>
                <w:rFonts w:ascii="Arial" w:hAnsi="Arial" w:cs="Arial"/>
                <w:sz w:val="18"/>
                <w:szCs w:val="18"/>
              </w:rPr>
            </w:pPr>
            <w:r w:rsidRPr="00176432">
              <w:rPr>
                <w:rFonts w:ascii="Arial" w:hAnsi="Arial" w:cs="Arial"/>
                <w:sz w:val="18"/>
                <w:szCs w:val="18"/>
              </w:rPr>
              <w:t xml:space="preserve">VITRONIC </w:t>
            </w:r>
            <w:proofErr w:type="spellStart"/>
            <w:r w:rsidR="00E63D4C" w:rsidRPr="00176432">
              <w:rPr>
                <w:rFonts w:ascii="Arial" w:hAnsi="Arial" w:cs="Arial"/>
                <w:sz w:val="18"/>
                <w:szCs w:val="18"/>
              </w:rPr>
              <w:t>Machine</w:t>
            </w:r>
            <w:proofErr w:type="spellEnd"/>
            <w:r w:rsidR="00E63D4C" w:rsidRPr="00176432">
              <w:rPr>
                <w:rFonts w:ascii="Arial" w:hAnsi="Arial" w:cs="Arial"/>
                <w:sz w:val="18"/>
                <w:szCs w:val="18"/>
              </w:rPr>
              <w:t xml:space="preserve"> Vision</w:t>
            </w:r>
            <w:r w:rsidRPr="00176432">
              <w:rPr>
                <w:rFonts w:ascii="Arial" w:hAnsi="Arial" w:cs="Arial"/>
                <w:sz w:val="18"/>
                <w:szCs w:val="18"/>
              </w:rPr>
              <w:t xml:space="preserve"> GmbH</w:t>
            </w:r>
          </w:p>
          <w:p w14:paraId="0907FDAE" w14:textId="77777777" w:rsidR="004261EE" w:rsidRPr="00176432" w:rsidRDefault="000759B7">
            <w:pPr>
              <w:spacing w:line="200" w:lineRule="exact"/>
              <w:ind w:right="567"/>
              <w:jc w:val="both"/>
              <w:rPr>
                <w:rFonts w:ascii="Arial" w:hAnsi="Arial" w:cs="Arial"/>
                <w:sz w:val="18"/>
                <w:szCs w:val="18"/>
              </w:rPr>
            </w:pPr>
            <w:r w:rsidRPr="00176432">
              <w:rPr>
                <w:rFonts w:ascii="Arial" w:hAnsi="Arial" w:cs="Arial"/>
                <w:sz w:val="18"/>
                <w:szCs w:val="18"/>
              </w:rPr>
              <w:t>Hasengartenstr. 14</w:t>
            </w:r>
          </w:p>
          <w:p w14:paraId="129BBB01" w14:textId="77777777" w:rsidR="004261EE" w:rsidRPr="00176432" w:rsidRDefault="000759B7">
            <w:pPr>
              <w:spacing w:line="200" w:lineRule="exact"/>
              <w:ind w:right="567"/>
              <w:jc w:val="both"/>
              <w:rPr>
                <w:rFonts w:ascii="Arial" w:hAnsi="Arial" w:cs="Arial"/>
                <w:sz w:val="18"/>
                <w:szCs w:val="18"/>
              </w:rPr>
            </w:pPr>
            <w:r w:rsidRPr="00176432">
              <w:rPr>
                <w:rFonts w:ascii="Arial" w:hAnsi="Arial" w:cs="Arial"/>
                <w:sz w:val="18"/>
                <w:szCs w:val="18"/>
              </w:rPr>
              <w:t>65189 Wiesbaden</w:t>
            </w:r>
          </w:p>
          <w:p w14:paraId="7B61D114" w14:textId="412DCC6E" w:rsidR="004261EE" w:rsidRPr="00176432" w:rsidRDefault="000759B7">
            <w:pPr>
              <w:spacing w:line="200" w:lineRule="exact"/>
              <w:ind w:right="567"/>
              <w:jc w:val="both"/>
              <w:rPr>
                <w:rFonts w:ascii="Arial" w:hAnsi="Arial" w:cs="Arial"/>
                <w:b/>
                <w:sz w:val="18"/>
                <w:szCs w:val="18"/>
              </w:rPr>
            </w:pPr>
            <w:r w:rsidRPr="00176432">
              <w:rPr>
                <w:rFonts w:ascii="Arial" w:hAnsi="Arial" w:cs="Arial"/>
                <w:sz w:val="18"/>
                <w:szCs w:val="18"/>
              </w:rPr>
              <w:t>Tel:</w:t>
            </w:r>
            <w:r w:rsidRPr="00176432">
              <w:rPr>
                <w:rFonts w:ascii="Arial" w:hAnsi="Arial" w:cs="Arial"/>
                <w:sz w:val="18"/>
                <w:szCs w:val="18"/>
              </w:rPr>
              <w:tab/>
              <w:t>+49 611 7152 0</w:t>
            </w:r>
            <w:r w:rsidRPr="00176432">
              <w:rPr>
                <w:rFonts w:ascii="Arial" w:hAnsi="Arial" w:cs="Arial"/>
                <w:sz w:val="18"/>
                <w:szCs w:val="18"/>
              </w:rPr>
              <w:br/>
            </w:r>
          </w:p>
        </w:tc>
      </w:tr>
    </w:tbl>
    <w:p w14:paraId="548C78A8" w14:textId="77777777" w:rsidR="004261EE" w:rsidRPr="00176432" w:rsidRDefault="004261EE">
      <w:pPr>
        <w:rPr>
          <w:rFonts w:ascii="Arial" w:hAnsi="Arial" w:cs="Arial"/>
          <w:sz w:val="20"/>
        </w:rPr>
      </w:pPr>
    </w:p>
    <w:sectPr w:rsidR="004261EE" w:rsidRPr="00176432">
      <w:headerReference w:type="default" r:id="rId8"/>
      <w:footerReference w:type="even" r:id="rId9"/>
      <w:footerReference w:type="default" r:id="rId10"/>
      <w:pgSz w:w="11906" w:h="16838"/>
      <w:pgMar w:top="2040" w:right="3146" w:bottom="2410" w:left="1701"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F2D10" w14:textId="77777777" w:rsidR="001A6119" w:rsidRDefault="001A6119">
      <w:r>
        <w:separator/>
      </w:r>
    </w:p>
  </w:endnote>
  <w:endnote w:type="continuationSeparator" w:id="0">
    <w:p w14:paraId="0EF777DC" w14:textId="77777777" w:rsidR="001A6119" w:rsidRDefault="001A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antGarde Bk BT">
    <w:altName w:val="Century Gothic"/>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DABF" w14:textId="77777777" w:rsidR="004261EE" w:rsidRDefault="000759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FDEC719" w14:textId="77777777" w:rsidR="004261EE" w:rsidRDefault="004261E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8E9D" w14:textId="7294939A" w:rsidR="004261EE" w:rsidRDefault="000759B7">
    <w:pPr>
      <w:pStyle w:val="Fuzeile"/>
      <w:tabs>
        <w:tab w:val="left" w:pos="7088"/>
      </w:tabs>
      <w:ind w:right="360"/>
      <w:jc w:val="center"/>
      <w:rPr>
        <w:color w:val="999999"/>
      </w:rPr>
    </w:pPr>
    <w:r>
      <w:rPr>
        <w:rFonts w:ascii="Arial" w:hAnsi="Arial" w:cs="Arial"/>
        <w:b/>
        <w:color w:val="999999"/>
        <w:sz w:val="20"/>
      </w:rPr>
      <w:t>Bei Veröffentlichung senden Sie bitte ein Belegexemplar an:</w:t>
    </w:r>
    <w:r>
      <w:rPr>
        <w:rFonts w:ascii="Arial" w:hAnsi="Arial" w:cs="Arial"/>
        <w:color w:val="999999"/>
        <w:sz w:val="20"/>
      </w:rPr>
      <w:br/>
      <w:t xml:space="preserve">VITRONIC </w:t>
    </w:r>
    <w:proofErr w:type="spellStart"/>
    <w:r w:rsidR="00E63D4C">
      <w:rPr>
        <w:rFonts w:ascii="Arial" w:hAnsi="Arial" w:cs="Arial"/>
        <w:color w:val="999999"/>
        <w:sz w:val="20"/>
      </w:rPr>
      <w:t>Machine</w:t>
    </w:r>
    <w:proofErr w:type="spellEnd"/>
    <w:r w:rsidR="00E63D4C">
      <w:rPr>
        <w:rFonts w:ascii="Arial" w:hAnsi="Arial" w:cs="Arial"/>
        <w:color w:val="999999"/>
        <w:sz w:val="20"/>
      </w:rPr>
      <w:t xml:space="preserve"> Vision</w:t>
    </w:r>
    <w:r>
      <w:rPr>
        <w:rFonts w:ascii="Arial" w:hAnsi="Arial" w:cs="Arial"/>
        <w:color w:val="999999"/>
        <w:sz w:val="20"/>
      </w:rPr>
      <w:t xml:space="preserve"> GmbH</w:t>
    </w:r>
    <w:r>
      <w:rPr>
        <w:rFonts w:ascii="Arial" w:hAnsi="Arial" w:cs="Arial"/>
        <w:color w:val="999999"/>
        <w:sz w:val="20"/>
      </w:rPr>
      <w:br/>
      <w:t>Hasengartenstr. 14, 65189 Wiesbaden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C9A71" w14:textId="77777777" w:rsidR="001A6119" w:rsidRDefault="001A6119">
      <w:r>
        <w:separator/>
      </w:r>
    </w:p>
  </w:footnote>
  <w:footnote w:type="continuationSeparator" w:id="0">
    <w:p w14:paraId="0A7C08DF" w14:textId="77777777" w:rsidR="001A6119" w:rsidRDefault="001A6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98CE" w14:textId="77777777" w:rsidR="004261EE" w:rsidRDefault="000759B7">
    <w:pPr>
      <w:pStyle w:val="Kopfzeile"/>
      <w:rPr>
        <w:rFonts w:ascii="Arial" w:hAnsi="Arial" w:cs="Arial"/>
        <w:color w:val="999999"/>
        <w:sz w:val="36"/>
        <w:szCs w:val="36"/>
      </w:rPr>
    </w:pPr>
    <w:r>
      <w:rPr>
        <w:rFonts w:ascii="Arial" w:hAnsi="Arial" w:cs="Arial"/>
        <w:noProof/>
        <w:color w:val="999999"/>
        <w:sz w:val="36"/>
        <w:szCs w:val="36"/>
      </w:rPr>
      <w:drawing>
        <wp:anchor distT="0" distB="0" distL="114300" distR="114300" simplePos="0" relativeHeight="251658240" behindDoc="1" locked="0" layoutInCell="1" allowOverlap="1" wp14:anchorId="36A60218" wp14:editId="19AB1795">
          <wp:simplePos x="0" y="0"/>
          <wp:positionH relativeFrom="column">
            <wp:posOffset>3734386</wp:posOffset>
          </wp:positionH>
          <wp:positionV relativeFrom="paragraph">
            <wp:posOffset>-165735</wp:posOffset>
          </wp:positionV>
          <wp:extent cx="2412609" cy="627313"/>
          <wp:effectExtent l="0" t="0" r="6985" b="1905"/>
          <wp:wrapNone/>
          <wp:docPr id="1244785605" name="Grafik 1244785605" descr="K:\Marketing\corporate_id\corporate_design\corporate_design 2019\Vitronic Logo 2019\Vitronic Logo mit Claim 2019\Leading Blue\Vitronic Logo &amp; Claim Leading Blue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arketing\corporate_id\corporate_design\corporate_design 2019\Vitronic Logo 2019\Vitronic Logo mit Claim 2019\Leading Blue\Vitronic Logo &amp; Claim Leading Blue 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2609" cy="6273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999999"/>
        <w:sz w:val="36"/>
        <w:szCs w:val="36"/>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18A3"/>
    <w:multiLevelType w:val="hybridMultilevel"/>
    <w:tmpl w:val="A9D875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0855FB"/>
    <w:multiLevelType w:val="hybridMultilevel"/>
    <w:tmpl w:val="002CCE7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193360B0"/>
    <w:multiLevelType w:val="singleLevel"/>
    <w:tmpl w:val="413AB422"/>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3475362C"/>
    <w:multiLevelType w:val="hybridMultilevel"/>
    <w:tmpl w:val="1A64C0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4B1491"/>
    <w:multiLevelType w:val="hybridMultilevel"/>
    <w:tmpl w:val="A71EBED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1853E26"/>
    <w:multiLevelType w:val="multilevel"/>
    <w:tmpl w:val="EAFAFC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5731496"/>
    <w:multiLevelType w:val="hybridMultilevel"/>
    <w:tmpl w:val="C25841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8868515">
    <w:abstractNumId w:val="5"/>
  </w:num>
  <w:num w:numId="2" w16cid:durableId="261643631">
    <w:abstractNumId w:val="2"/>
  </w:num>
  <w:num w:numId="3" w16cid:durableId="723673548">
    <w:abstractNumId w:val="4"/>
  </w:num>
  <w:num w:numId="4" w16cid:durableId="991566759">
    <w:abstractNumId w:val="1"/>
  </w:num>
  <w:num w:numId="5" w16cid:durableId="866525583">
    <w:abstractNumId w:val="6"/>
  </w:num>
  <w:num w:numId="6" w16cid:durableId="1159345399">
    <w:abstractNumId w:val="3"/>
  </w:num>
  <w:num w:numId="7" w16cid:durableId="127478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1EE"/>
    <w:rsid w:val="00011371"/>
    <w:rsid w:val="00040190"/>
    <w:rsid w:val="000759B7"/>
    <w:rsid w:val="000E5D88"/>
    <w:rsid w:val="000E6798"/>
    <w:rsid w:val="001722B8"/>
    <w:rsid w:val="00176432"/>
    <w:rsid w:val="001A6119"/>
    <w:rsid w:val="001E6B80"/>
    <w:rsid w:val="0023120D"/>
    <w:rsid w:val="0024527C"/>
    <w:rsid w:val="002D75EE"/>
    <w:rsid w:val="00347989"/>
    <w:rsid w:val="00365C86"/>
    <w:rsid w:val="004261EE"/>
    <w:rsid w:val="004B6476"/>
    <w:rsid w:val="004E6FF3"/>
    <w:rsid w:val="005151C0"/>
    <w:rsid w:val="00632F60"/>
    <w:rsid w:val="00663735"/>
    <w:rsid w:val="007042A3"/>
    <w:rsid w:val="0071669C"/>
    <w:rsid w:val="007B559C"/>
    <w:rsid w:val="00804F24"/>
    <w:rsid w:val="009211A1"/>
    <w:rsid w:val="00930FF4"/>
    <w:rsid w:val="00955460"/>
    <w:rsid w:val="00A01493"/>
    <w:rsid w:val="00A37570"/>
    <w:rsid w:val="00AF642C"/>
    <w:rsid w:val="00B34E80"/>
    <w:rsid w:val="00B719DD"/>
    <w:rsid w:val="00B95EF0"/>
    <w:rsid w:val="00BC7D14"/>
    <w:rsid w:val="00CB0235"/>
    <w:rsid w:val="00D3694C"/>
    <w:rsid w:val="00D94A05"/>
    <w:rsid w:val="00E63D4C"/>
    <w:rsid w:val="00E844E4"/>
    <w:rsid w:val="00EE1E48"/>
    <w:rsid w:val="00F04D00"/>
    <w:rsid w:val="00F615A4"/>
    <w:rsid w:val="00FA0607"/>
    <w:rsid w:val="00FB49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D4AC4"/>
  <w15:docId w15:val="{FCE42801-22B0-4F6C-87EE-E4D08ABE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outlineLvl w:val="0"/>
    </w:pPr>
    <w:rPr>
      <w:rFonts w:ascii="AvantGarde Bk BT" w:hAnsi="AvantGarde Bk BT"/>
      <w:sz w:val="40"/>
    </w:rPr>
  </w:style>
  <w:style w:type="paragraph" w:styleId="berschrift2">
    <w:name w:val="heading 2"/>
    <w:basedOn w:val="Standard"/>
    <w:next w:val="Standard"/>
    <w:qFormat/>
    <w:pPr>
      <w:keepNext/>
      <w:spacing w:before="240" w:after="60"/>
      <w:outlineLvl w:val="1"/>
    </w:pPr>
    <w:rPr>
      <w:rFonts w:ascii="Arial" w:hAnsi="Arial"/>
      <w:b/>
      <w:i/>
    </w:rPr>
  </w:style>
  <w:style w:type="paragraph" w:styleId="berschrift3">
    <w:name w:val="heading 3"/>
    <w:basedOn w:val="Standard"/>
    <w:next w:val="Standard"/>
    <w:qFormat/>
    <w:pPr>
      <w:keepNext/>
      <w:spacing w:line="360" w:lineRule="auto"/>
      <w:ind w:left="1418"/>
      <w:outlineLvl w:val="2"/>
    </w:pPr>
    <w:rPr>
      <w:rFonts w:ascii="Arial" w:hAnsi="Arial"/>
      <w:i/>
      <w:sz w:val="22"/>
    </w:rPr>
  </w:style>
  <w:style w:type="paragraph" w:styleId="berschrift4">
    <w:name w:val="heading 4"/>
    <w:basedOn w:val="Standard"/>
    <w:next w:val="Standard"/>
    <w:qFormat/>
    <w:pPr>
      <w:keepNext/>
      <w:outlineLvl w:val="3"/>
    </w:pPr>
    <w:rPr>
      <w:rFonts w:ascii="Arial" w:hAnsi="Arial"/>
      <w:b/>
      <w:snapToGrid w:val="0"/>
      <w:color w:val="000000"/>
      <w:sz w:val="36"/>
      <w:lang w:val="en-GB"/>
    </w:rPr>
  </w:style>
  <w:style w:type="paragraph" w:styleId="berschrift5">
    <w:name w:val="heading 5"/>
    <w:basedOn w:val="Standard"/>
    <w:next w:val="Standard"/>
    <w:qFormat/>
    <w:pPr>
      <w:keepNext/>
      <w:spacing w:after="360" w:line="360" w:lineRule="atLeast"/>
      <w:jc w:val="both"/>
      <w:outlineLvl w:val="4"/>
    </w:pPr>
    <w:rPr>
      <w:b/>
      <w:sz w:val="30"/>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rPr>
      <w:szCs w:val="24"/>
    </w:rPr>
  </w:style>
  <w:style w:type="paragraph" w:styleId="berschrift8">
    <w:name w:val="heading 8"/>
    <w:basedOn w:val="Standard"/>
    <w:next w:val="Standard"/>
    <w:qFormat/>
    <w:pPr>
      <w:spacing w:before="240" w:after="60"/>
      <w:outlineLvl w:val="7"/>
    </w:pPr>
    <w:rPr>
      <w:i/>
      <w:iCs/>
      <w:szCs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customStyle="1" w:styleId="anschrift">
    <w:name w:val="anschrift"/>
    <w:pPr>
      <w:spacing w:before="120" w:after="120"/>
      <w:ind w:left="3526"/>
    </w:pPr>
    <w:rPr>
      <w:rFonts w:ascii="AvantGarde Bk BT" w:hAnsi="AvantGarde Bk BT"/>
      <w:snapToGrid w:val="0"/>
      <w:color w:val="000000"/>
      <w:sz w:val="22"/>
    </w:rPr>
  </w:style>
  <w:style w:type="character" w:styleId="Seitenzahl">
    <w:name w:val="page number"/>
    <w:basedOn w:val="Absatz-Standardschriftart"/>
  </w:style>
  <w:style w:type="paragraph" w:styleId="Textkrper-Zeileneinzug">
    <w:name w:val="Body Text Indent"/>
    <w:basedOn w:val="Standard"/>
    <w:pPr>
      <w:spacing w:line="360" w:lineRule="auto"/>
      <w:ind w:left="1418"/>
    </w:pPr>
    <w:rPr>
      <w:rFonts w:ascii="AvantGarde Bk BT" w:hAnsi="AvantGarde Bk BT"/>
    </w:rPr>
  </w:style>
  <w:style w:type="paragraph" w:customStyle="1" w:styleId="Vorgabetext">
    <w:name w:val="Vorgabetext"/>
    <w:basedOn w:val="Standard"/>
    <w:rPr>
      <w:snapToGrid w:val="0"/>
      <w:lang w:val="en-US"/>
    </w:rPr>
  </w:style>
  <w:style w:type="paragraph" w:customStyle="1" w:styleId="VitronicBodytext">
    <w:name w:val="Vitronic Bodytext"/>
    <w:basedOn w:val="Standard"/>
    <w:autoRedefine/>
    <w:pPr>
      <w:spacing w:after="120" w:line="400" w:lineRule="exact"/>
      <w:ind w:left="1418"/>
    </w:pPr>
    <w:rPr>
      <w:rFonts w:ascii="Arial" w:hAnsi="Arial"/>
    </w:rPr>
  </w:style>
  <w:style w:type="paragraph" w:styleId="Textkrper">
    <w:name w:val="Body Text"/>
    <w:basedOn w:val="Standard"/>
    <w:rPr>
      <w:rFonts w:ascii="Arial" w:hAnsi="Arial"/>
      <w:i/>
    </w:rPr>
  </w:style>
  <w:style w:type="paragraph" w:styleId="Textkrper2">
    <w:name w:val="Body Text 2"/>
    <w:basedOn w:val="Standard"/>
    <w:rPr>
      <w:rFonts w:ascii="Arial" w:hAnsi="Arial"/>
      <w:sz w:val="22"/>
    </w:rPr>
  </w:style>
  <w:style w:type="paragraph" w:styleId="Textkrper3">
    <w:name w:val="Body Text 3"/>
    <w:basedOn w:val="Standard"/>
    <w:pPr>
      <w:spacing w:line="360" w:lineRule="auto"/>
      <w:ind w:right="1134"/>
    </w:pPr>
    <w:rPr>
      <w:rFonts w:ascii="Arial" w:hAnsi="Arial"/>
    </w:rPr>
  </w:style>
  <w:style w:type="paragraph" w:customStyle="1" w:styleId="Unterschrift1">
    <w:name w:val="Unterschrift1"/>
    <w:basedOn w:val="Standard"/>
    <w:rPr>
      <w:rFonts w:ascii="Arial" w:hAnsi="Arial"/>
    </w:rPr>
  </w:style>
  <w:style w:type="paragraph" w:customStyle="1" w:styleId="Text">
    <w:name w:val="Text"/>
    <w:rPr>
      <w:snapToGrid w:val="0"/>
      <w:color w:val="000000"/>
      <w:sz w:val="24"/>
    </w:rPr>
  </w:style>
  <w:style w:type="paragraph" w:styleId="Sprechblasentext">
    <w:name w:val="Balloon Text"/>
    <w:basedOn w:val="Standard"/>
    <w:semiHidden/>
    <w:rPr>
      <w:rFonts w:ascii="Tahoma" w:hAnsi="Tahoma" w:cs="Tahoma"/>
      <w:sz w:val="16"/>
      <w:szCs w:val="16"/>
    </w:rPr>
  </w:style>
  <w:style w:type="paragraph" w:customStyle="1" w:styleId="textlinks1">
    <w:name w:val="textlinks1"/>
    <w:basedOn w:val="Standard"/>
    <w:pPr>
      <w:spacing w:before="100" w:beforeAutospacing="1" w:after="100" w:afterAutospacing="1"/>
    </w:pPr>
    <w:rPr>
      <w:szCs w:val="24"/>
    </w:rPr>
  </w:style>
  <w:style w:type="character" w:styleId="Fett">
    <w:name w:val="Strong"/>
    <w:basedOn w:val="Absatz-Standardschriftart"/>
    <w:qFormat/>
    <w:rPr>
      <w:b/>
      <w:bCs/>
    </w:rPr>
  </w:style>
  <w:style w:type="character" w:styleId="Hyperlink">
    <w:name w:val="Hyperlink"/>
    <w:basedOn w:val="Absatz-Standardschriftart"/>
    <w:rPr>
      <w:color w:val="0000FF"/>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inks">
    <w:name w:val="textlinks"/>
    <w:basedOn w:val="Absatz-Standardschriftart"/>
  </w:style>
  <w:style w:type="paragraph" w:customStyle="1" w:styleId="bodytext">
    <w:name w:val="bodytext"/>
    <w:basedOn w:val="Standard"/>
    <w:pPr>
      <w:spacing w:before="100" w:beforeAutospacing="1" w:after="100" w:afterAutospacing="1"/>
    </w:pPr>
    <w:rPr>
      <w:szCs w:val="24"/>
    </w:rPr>
  </w:style>
  <w:style w:type="character" w:customStyle="1" w:styleId="FuzeileZchn">
    <w:name w:val="Fußzeile Zchn"/>
    <w:basedOn w:val="Absatz-Standardschriftart"/>
    <w:link w:val="Fuzeile"/>
    <w:rPr>
      <w:sz w:val="24"/>
    </w:rPr>
  </w:style>
  <w:style w:type="paragraph" w:styleId="StandardWeb">
    <w:name w:val="Normal (Web)"/>
    <w:basedOn w:val="Standard"/>
    <w:uiPriority w:val="99"/>
    <w:unhideWhenUsed/>
    <w:pPr>
      <w:spacing w:before="100" w:beforeAutospacing="1" w:after="100" w:afterAutospacing="1"/>
    </w:pPr>
    <w:rPr>
      <w:szCs w:val="24"/>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rPr>
  </w:style>
  <w:style w:type="character" w:customStyle="1" w:styleId="KommentartextZchn">
    <w:name w:val="Kommentartext Zchn"/>
    <w:basedOn w:val="Absatz-Standardschriftart"/>
    <w:link w:val="Kommentartext"/>
    <w:uiPriority w:val="99"/>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character" w:customStyle="1" w:styleId="text0">
    <w:name w:val="text"/>
    <w:basedOn w:val="Absatz-Standardschriftart"/>
  </w:style>
  <w:style w:type="character" w:customStyle="1" w:styleId="break-words">
    <w:name w:val="break-words"/>
    <w:basedOn w:val="Absatz-Standardschriftart"/>
  </w:style>
  <w:style w:type="paragraph" w:styleId="berarbeitung">
    <w:name w:val="Revision"/>
    <w:hidden/>
    <w:uiPriority w:val="99"/>
    <w:semiHidden/>
    <w:rsid w:val="00E844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383442">
      <w:bodyDiv w:val="1"/>
      <w:marLeft w:val="0"/>
      <w:marRight w:val="0"/>
      <w:marTop w:val="0"/>
      <w:marBottom w:val="0"/>
      <w:divBdr>
        <w:top w:val="none" w:sz="0" w:space="0" w:color="auto"/>
        <w:left w:val="none" w:sz="0" w:space="0" w:color="auto"/>
        <w:bottom w:val="none" w:sz="0" w:space="0" w:color="auto"/>
        <w:right w:val="none" w:sz="0" w:space="0" w:color="auto"/>
      </w:divBdr>
      <w:divsChild>
        <w:div w:id="1602642721">
          <w:marLeft w:val="0"/>
          <w:marRight w:val="0"/>
          <w:marTop w:val="0"/>
          <w:marBottom w:val="0"/>
          <w:divBdr>
            <w:top w:val="none" w:sz="0" w:space="0" w:color="auto"/>
            <w:left w:val="none" w:sz="0" w:space="0" w:color="auto"/>
            <w:bottom w:val="none" w:sz="0" w:space="0" w:color="auto"/>
            <w:right w:val="none" w:sz="0" w:space="0" w:color="auto"/>
          </w:divBdr>
        </w:div>
      </w:divsChild>
    </w:div>
    <w:div w:id="977496978">
      <w:bodyDiv w:val="1"/>
      <w:marLeft w:val="0"/>
      <w:marRight w:val="0"/>
      <w:marTop w:val="0"/>
      <w:marBottom w:val="0"/>
      <w:divBdr>
        <w:top w:val="none" w:sz="0" w:space="0" w:color="auto"/>
        <w:left w:val="none" w:sz="0" w:space="0" w:color="auto"/>
        <w:bottom w:val="none" w:sz="0" w:space="0" w:color="auto"/>
        <w:right w:val="none" w:sz="0" w:space="0" w:color="auto"/>
      </w:divBdr>
    </w:div>
    <w:div w:id="1210531906">
      <w:bodyDiv w:val="1"/>
      <w:marLeft w:val="0"/>
      <w:marRight w:val="0"/>
      <w:marTop w:val="0"/>
      <w:marBottom w:val="0"/>
      <w:divBdr>
        <w:top w:val="none" w:sz="0" w:space="0" w:color="auto"/>
        <w:left w:val="none" w:sz="0" w:space="0" w:color="auto"/>
        <w:bottom w:val="none" w:sz="0" w:space="0" w:color="auto"/>
        <w:right w:val="none" w:sz="0" w:space="0" w:color="auto"/>
      </w:divBdr>
    </w:div>
    <w:div w:id="1505363758">
      <w:bodyDiv w:val="1"/>
      <w:marLeft w:val="0"/>
      <w:marRight w:val="0"/>
      <w:marTop w:val="0"/>
      <w:marBottom w:val="0"/>
      <w:divBdr>
        <w:top w:val="none" w:sz="0" w:space="0" w:color="auto"/>
        <w:left w:val="none" w:sz="0" w:space="0" w:color="auto"/>
        <w:bottom w:val="none" w:sz="0" w:space="0" w:color="auto"/>
        <w:right w:val="none" w:sz="0" w:space="0" w:color="auto"/>
      </w:divBdr>
    </w:div>
    <w:div w:id="1901401155">
      <w:bodyDiv w:val="1"/>
      <w:marLeft w:val="0"/>
      <w:marRight w:val="0"/>
      <w:marTop w:val="0"/>
      <w:marBottom w:val="0"/>
      <w:divBdr>
        <w:top w:val="none" w:sz="0" w:space="0" w:color="auto"/>
        <w:left w:val="none" w:sz="0" w:space="0" w:color="auto"/>
        <w:bottom w:val="none" w:sz="0" w:space="0" w:color="auto"/>
        <w:right w:val="none" w:sz="0" w:space="0" w:color="auto"/>
      </w:divBdr>
      <w:divsChild>
        <w:div w:id="1445227505">
          <w:marLeft w:val="0"/>
          <w:marRight w:val="0"/>
          <w:marTop w:val="0"/>
          <w:marBottom w:val="0"/>
          <w:divBdr>
            <w:top w:val="none" w:sz="0" w:space="0" w:color="auto"/>
            <w:left w:val="none" w:sz="0" w:space="0" w:color="auto"/>
            <w:bottom w:val="none" w:sz="0" w:space="0" w:color="auto"/>
            <w:right w:val="none" w:sz="0" w:space="0" w:color="auto"/>
          </w:divBdr>
          <w:divsChild>
            <w:div w:id="310643098">
              <w:marLeft w:val="0"/>
              <w:marRight w:val="0"/>
              <w:marTop w:val="0"/>
              <w:marBottom w:val="0"/>
              <w:divBdr>
                <w:top w:val="none" w:sz="0" w:space="0" w:color="auto"/>
                <w:left w:val="none" w:sz="0" w:space="0" w:color="auto"/>
                <w:bottom w:val="none" w:sz="0" w:space="0" w:color="auto"/>
                <w:right w:val="none" w:sz="0" w:space="0" w:color="auto"/>
              </w:divBdr>
              <w:divsChild>
                <w:div w:id="106738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2376">
          <w:marLeft w:val="0"/>
          <w:marRight w:val="0"/>
          <w:marTop w:val="0"/>
          <w:marBottom w:val="0"/>
          <w:divBdr>
            <w:top w:val="none" w:sz="0" w:space="0" w:color="auto"/>
            <w:left w:val="none" w:sz="0" w:space="0" w:color="auto"/>
            <w:bottom w:val="none" w:sz="0" w:space="0" w:color="auto"/>
            <w:right w:val="none" w:sz="0" w:space="0" w:color="auto"/>
          </w:divBdr>
          <w:divsChild>
            <w:div w:id="1406418688">
              <w:marLeft w:val="0"/>
              <w:marRight w:val="0"/>
              <w:marTop w:val="0"/>
              <w:marBottom w:val="0"/>
              <w:divBdr>
                <w:top w:val="none" w:sz="0" w:space="0" w:color="auto"/>
                <w:left w:val="none" w:sz="0" w:space="0" w:color="auto"/>
                <w:bottom w:val="none" w:sz="0" w:space="0" w:color="auto"/>
                <w:right w:val="none" w:sz="0" w:space="0" w:color="auto"/>
              </w:divBdr>
              <w:divsChild>
                <w:div w:id="47801693">
                  <w:marLeft w:val="0"/>
                  <w:marRight w:val="0"/>
                  <w:marTop w:val="0"/>
                  <w:marBottom w:val="0"/>
                  <w:divBdr>
                    <w:top w:val="none" w:sz="0" w:space="0" w:color="auto"/>
                    <w:left w:val="none" w:sz="0" w:space="0" w:color="auto"/>
                    <w:bottom w:val="none" w:sz="0" w:space="0" w:color="auto"/>
                    <w:right w:val="none" w:sz="0" w:space="0" w:color="auto"/>
                  </w:divBdr>
                  <w:divsChild>
                    <w:div w:id="1742024350">
                      <w:marLeft w:val="0"/>
                      <w:marRight w:val="0"/>
                      <w:marTop w:val="0"/>
                      <w:marBottom w:val="0"/>
                      <w:divBdr>
                        <w:top w:val="none" w:sz="0" w:space="0" w:color="auto"/>
                        <w:left w:val="none" w:sz="0" w:space="0" w:color="auto"/>
                        <w:bottom w:val="none" w:sz="0" w:space="0" w:color="auto"/>
                        <w:right w:val="none" w:sz="0" w:space="0" w:color="auto"/>
                      </w:divBdr>
                      <w:divsChild>
                        <w:div w:id="1177961813">
                          <w:marLeft w:val="0"/>
                          <w:marRight w:val="0"/>
                          <w:marTop w:val="0"/>
                          <w:marBottom w:val="0"/>
                          <w:divBdr>
                            <w:top w:val="none" w:sz="0" w:space="0" w:color="auto"/>
                            <w:left w:val="none" w:sz="0" w:space="0" w:color="auto"/>
                            <w:bottom w:val="none" w:sz="0" w:space="0" w:color="auto"/>
                            <w:right w:val="none" w:sz="0" w:space="0" w:color="auto"/>
                          </w:divBdr>
                          <w:divsChild>
                            <w:div w:id="1837378872">
                              <w:marLeft w:val="0"/>
                              <w:marRight w:val="0"/>
                              <w:marTop w:val="0"/>
                              <w:marBottom w:val="0"/>
                              <w:divBdr>
                                <w:top w:val="none" w:sz="0" w:space="0" w:color="auto"/>
                                <w:left w:val="none" w:sz="0" w:space="0" w:color="auto"/>
                                <w:bottom w:val="none" w:sz="0" w:space="0" w:color="auto"/>
                                <w:right w:val="none" w:sz="0" w:space="0" w:color="auto"/>
                              </w:divBdr>
                              <w:divsChild>
                                <w:div w:id="5303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9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4954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Euro:</vt:lpstr>
    </vt:vector>
  </TitlesOfParts>
  <Company>VITRONIC</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dc:title>
  <dc:creator>pmz</dc:creator>
  <cp:lastModifiedBy>Dorothea Rosen</cp:lastModifiedBy>
  <cp:revision>3</cp:revision>
  <cp:lastPrinted>2016-09-14T08:41:00Z</cp:lastPrinted>
  <dcterms:created xsi:type="dcterms:W3CDTF">2025-04-10T08:43:00Z</dcterms:created>
  <dcterms:modified xsi:type="dcterms:W3CDTF">2025-04-15T11:52:00Z</dcterms:modified>
</cp:coreProperties>
</file>