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235D" w14:textId="3FE4B440" w:rsidR="00A03A00" w:rsidRPr="00A03A00" w:rsidRDefault="00A03A00" w:rsidP="00A03A00">
      <w:pPr>
        <w:spacing w:before="100" w:beforeAutospacing="1" w:after="100" w:afterAutospacing="1"/>
        <w:rPr>
          <w:rFonts w:ascii="Arial" w:hAnsi="Arial" w:cs="Arial"/>
          <w:b/>
          <w:bCs/>
          <w:sz w:val="48"/>
          <w:szCs w:val="48"/>
        </w:rPr>
      </w:pPr>
      <w:r w:rsidRPr="00A03A00">
        <w:rPr>
          <w:rFonts w:ascii="Arial" w:hAnsi="Arial" w:cs="Arial"/>
          <w:b/>
          <w:bCs/>
          <w:sz w:val="48"/>
          <w:szCs w:val="48"/>
        </w:rPr>
        <w:t>VITRONIC Australien schließt Maut</w:t>
      </w:r>
      <w:r>
        <w:rPr>
          <w:rFonts w:ascii="Arial" w:hAnsi="Arial" w:cs="Arial"/>
          <w:b/>
          <w:bCs/>
          <w:sz w:val="48"/>
          <w:szCs w:val="48"/>
        </w:rPr>
        <w:t>-P</w:t>
      </w:r>
      <w:r w:rsidRPr="00A03A00">
        <w:rPr>
          <w:rFonts w:ascii="Arial" w:hAnsi="Arial" w:cs="Arial"/>
          <w:b/>
          <w:bCs/>
          <w:sz w:val="48"/>
          <w:szCs w:val="48"/>
        </w:rPr>
        <w:t xml:space="preserve">rojekt auf dem </w:t>
      </w:r>
      <w:proofErr w:type="spellStart"/>
      <w:r w:rsidRPr="00A03A00">
        <w:rPr>
          <w:rFonts w:ascii="Arial" w:hAnsi="Arial" w:cs="Arial"/>
          <w:b/>
          <w:bCs/>
          <w:sz w:val="48"/>
          <w:szCs w:val="48"/>
        </w:rPr>
        <w:t>CityLink</w:t>
      </w:r>
      <w:proofErr w:type="spellEnd"/>
      <w:r w:rsidRPr="00A03A00">
        <w:rPr>
          <w:rFonts w:ascii="Arial" w:hAnsi="Arial" w:cs="Arial"/>
          <w:b/>
          <w:bCs/>
          <w:sz w:val="48"/>
          <w:szCs w:val="48"/>
        </w:rPr>
        <w:t xml:space="preserve"> </w:t>
      </w:r>
      <w:proofErr w:type="spellStart"/>
      <w:r w:rsidRPr="00A03A00">
        <w:rPr>
          <w:rFonts w:ascii="Arial" w:hAnsi="Arial" w:cs="Arial"/>
          <w:b/>
          <w:bCs/>
          <w:sz w:val="48"/>
          <w:szCs w:val="48"/>
        </w:rPr>
        <w:t>Motorway</w:t>
      </w:r>
      <w:proofErr w:type="spellEnd"/>
      <w:r w:rsidRPr="00A03A00">
        <w:rPr>
          <w:rFonts w:ascii="Arial" w:hAnsi="Arial" w:cs="Arial"/>
          <w:b/>
          <w:bCs/>
          <w:sz w:val="48"/>
          <w:szCs w:val="48"/>
        </w:rPr>
        <w:t xml:space="preserve"> ab</w:t>
      </w:r>
    </w:p>
    <w:p w14:paraId="136C64C1" w14:textId="77777777" w:rsidR="00A03A00" w:rsidRPr="00A03A00" w:rsidRDefault="00A03A00" w:rsidP="00A03A00">
      <w:pPr>
        <w:spacing w:before="100" w:beforeAutospacing="1" w:after="100" w:afterAutospacing="1"/>
        <w:rPr>
          <w:rFonts w:ascii="Arial" w:hAnsi="Arial" w:cs="Arial"/>
          <w:b/>
          <w:bCs/>
          <w:sz w:val="48"/>
          <w:szCs w:val="48"/>
        </w:rPr>
      </w:pPr>
      <w:r w:rsidRPr="00A03A00">
        <w:rPr>
          <w:rFonts w:ascii="Arial" w:hAnsi="Arial" w:cs="Arial"/>
          <w:b/>
          <w:color w:val="000000" w:themeColor="text1"/>
          <w:szCs w:val="24"/>
          <w:u w:color="000000"/>
          <w:lang w:val="en-US" w:eastAsia="en-AU"/>
        </w:rPr>
        <w:t>Melbourne, Australien, 23.05.2024</w:t>
      </w:r>
    </w:p>
    <w:p w14:paraId="4061FBE8" w14:textId="0AE4A699" w:rsidR="00A03A00" w:rsidRPr="00A03A00" w:rsidRDefault="00A03A00" w:rsidP="00A03A00">
      <w:pPr>
        <w:spacing w:before="100" w:beforeAutospacing="1" w:after="100" w:afterAutospacing="1"/>
        <w:rPr>
          <w:rFonts w:ascii="Arial" w:hAnsi="Arial" w:cs="Arial"/>
          <w:szCs w:val="24"/>
        </w:rPr>
      </w:pPr>
      <w:r w:rsidRPr="00A03A00">
        <w:rPr>
          <w:rFonts w:ascii="Arial" w:hAnsi="Arial" w:cs="Arial"/>
          <w:szCs w:val="24"/>
        </w:rPr>
        <w:t>VITRONIC Australia hat kürzlich das Maut</w:t>
      </w:r>
      <w:r>
        <w:rPr>
          <w:rFonts w:ascii="Arial" w:hAnsi="Arial" w:cs="Arial"/>
          <w:szCs w:val="24"/>
        </w:rPr>
        <w:t>-P</w:t>
      </w:r>
      <w:r w:rsidRPr="00A03A00">
        <w:rPr>
          <w:rFonts w:ascii="Arial" w:hAnsi="Arial" w:cs="Arial"/>
          <w:szCs w:val="24"/>
        </w:rPr>
        <w:t xml:space="preserve">rojekt auf der </w:t>
      </w:r>
      <w:proofErr w:type="spellStart"/>
      <w:r w:rsidRPr="00A03A00">
        <w:rPr>
          <w:rFonts w:ascii="Arial" w:hAnsi="Arial" w:cs="Arial"/>
          <w:szCs w:val="24"/>
        </w:rPr>
        <w:t>CityLink</w:t>
      </w:r>
      <w:proofErr w:type="spellEnd"/>
      <w:r w:rsidRPr="00A03A00">
        <w:rPr>
          <w:rFonts w:ascii="Arial" w:hAnsi="Arial" w:cs="Arial"/>
          <w:szCs w:val="24"/>
        </w:rPr>
        <w:t xml:space="preserve">-Autobahn in Melbourne, Australien, abgeschlossen. Der Auftrag wurde im Oktober 2020 von der </w:t>
      </w:r>
      <w:proofErr w:type="spellStart"/>
      <w:r w:rsidRPr="00A03A00">
        <w:rPr>
          <w:rFonts w:ascii="Arial" w:hAnsi="Arial" w:cs="Arial"/>
          <w:szCs w:val="24"/>
        </w:rPr>
        <w:t>CityLink</w:t>
      </w:r>
      <w:proofErr w:type="spellEnd"/>
      <w:r w:rsidRPr="00A03A00">
        <w:rPr>
          <w:rFonts w:ascii="Arial" w:hAnsi="Arial" w:cs="Arial"/>
          <w:szCs w:val="24"/>
        </w:rPr>
        <w:t xml:space="preserve"> </w:t>
      </w:r>
      <w:proofErr w:type="spellStart"/>
      <w:r w:rsidRPr="00A03A00">
        <w:rPr>
          <w:rFonts w:ascii="Arial" w:hAnsi="Arial" w:cs="Arial"/>
          <w:szCs w:val="24"/>
        </w:rPr>
        <w:t>Motorway</w:t>
      </w:r>
      <w:proofErr w:type="spellEnd"/>
      <w:r w:rsidRPr="00A03A00">
        <w:rPr>
          <w:rFonts w:ascii="Arial" w:hAnsi="Arial" w:cs="Arial"/>
          <w:szCs w:val="24"/>
        </w:rPr>
        <w:t xml:space="preserve"> Limited, einer Tochtergesellschaft der Transurban Group, an VITRONIC Australia vergeben.</w:t>
      </w:r>
    </w:p>
    <w:p w14:paraId="0A09CB2D" w14:textId="154C669C" w:rsidR="00A03A00" w:rsidRPr="00A03A00" w:rsidRDefault="00A03A00" w:rsidP="00A03A00">
      <w:pPr>
        <w:spacing w:before="100" w:beforeAutospacing="1" w:after="100" w:afterAutospacing="1"/>
        <w:rPr>
          <w:rFonts w:ascii="Arial" w:hAnsi="Arial" w:cs="Arial"/>
          <w:szCs w:val="24"/>
        </w:rPr>
      </w:pPr>
      <w:proofErr w:type="spellStart"/>
      <w:r w:rsidRPr="00A03A00">
        <w:rPr>
          <w:rFonts w:ascii="Arial" w:hAnsi="Arial" w:cs="Arial"/>
          <w:szCs w:val="24"/>
        </w:rPr>
        <w:t>CityLink</w:t>
      </w:r>
      <w:proofErr w:type="spellEnd"/>
      <w:r w:rsidRPr="00A03A00">
        <w:rPr>
          <w:rFonts w:ascii="Arial" w:hAnsi="Arial" w:cs="Arial"/>
          <w:szCs w:val="24"/>
        </w:rPr>
        <w:t xml:space="preserve"> ist eine 22</w:t>
      </w:r>
      <w:r>
        <w:rPr>
          <w:rFonts w:ascii="Arial" w:hAnsi="Arial" w:cs="Arial"/>
          <w:szCs w:val="24"/>
        </w:rPr>
        <w:t>-</w:t>
      </w:r>
      <w:r w:rsidRPr="00A03A00">
        <w:rPr>
          <w:rFonts w:ascii="Arial" w:hAnsi="Arial" w:cs="Arial"/>
          <w:szCs w:val="24"/>
        </w:rPr>
        <w:t>Kilometer lange Autobahn</w:t>
      </w:r>
      <w:r>
        <w:rPr>
          <w:rFonts w:ascii="Arial" w:hAnsi="Arial" w:cs="Arial"/>
          <w:szCs w:val="24"/>
        </w:rPr>
        <w:t>, wobei</w:t>
      </w:r>
      <w:r w:rsidRPr="00A03A00">
        <w:rPr>
          <w:rFonts w:ascii="Arial" w:hAnsi="Arial" w:cs="Arial"/>
          <w:szCs w:val="24"/>
        </w:rPr>
        <w:t xml:space="preserve"> </w:t>
      </w:r>
      <w:r>
        <w:rPr>
          <w:rFonts w:ascii="Arial" w:hAnsi="Arial" w:cs="Arial"/>
          <w:szCs w:val="24"/>
        </w:rPr>
        <w:t>d</w:t>
      </w:r>
      <w:r w:rsidRPr="00A03A00">
        <w:rPr>
          <w:rFonts w:ascii="Arial" w:hAnsi="Arial" w:cs="Arial"/>
          <w:szCs w:val="24"/>
        </w:rPr>
        <w:t>er größte Teil der Autobahn achtspurig</w:t>
      </w:r>
      <w:r>
        <w:rPr>
          <w:rFonts w:ascii="Arial" w:hAnsi="Arial" w:cs="Arial"/>
          <w:szCs w:val="24"/>
        </w:rPr>
        <w:t xml:space="preserve"> ist</w:t>
      </w:r>
      <w:r w:rsidRPr="00A03A00">
        <w:rPr>
          <w:rFonts w:ascii="Arial" w:hAnsi="Arial" w:cs="Arial"/>
          <w:szCs w:val="24"/>
        </w:rPr>
        <w:t xml:space="preserve"> </w:t>
      </w:r>
      <w:r>
        <w:rPr>
          <w:rFonts w:ascii="Arial" w:hAnsi="Arial" w:cs="Arial"/>
          <w:szCs w:val="24"/>
        </w:rPr>
        <w:t xml:space="preserve">und </w:t>
      </w:r>
      <w:r w:rsidRPr="00A03A00">
        <w:rPr>
          <w:rFonts w:ascii="Arial" w:hAnsi="Arial" w:cs="Arial"/>
          <w:szCs w:val="24"/>
        </w:rPr>
        <w:t>vier ein- und vier ausfahrenden Fahrspuren</w:t>
      </w:r>
      <w:r>
        <w:rPr>
          <w:rFonts w:ascii="Arial" w:hAnsi="Arial" w:cs="Arial"/>
          <w:szCs w:val="24"/>
        </w:rPr>
        <w:t xml:space="preserve"> hat</w:t>
      </w:r>
      <w:r w:rsidRPr="00A03A00">
        <w:rPr>
          <w:rFonts w:ascii="Arial" w:hAnsi="Arial" w:cs="Arial"/>
          <w:szCs w:val="24"/>
        </w:rPr>
        <w:t xml:space="preserve">. Die Bolte-Brücke sowie die Burnley- und Domain-Tunnel sind Teil von </w:t>
      </w:r>
      <w:proofErr w:type="spellStart"/>
      <w:r w:rsidRPr="00A03A00">
        <w:rPr>
          <w:rFonts w:ascii="Arial" w:hAnsi="Arial" w:cs="Arial"/>
          <w:szCs w:val="24"/>
        </w:rPr>
        <w:t>CityLink</w:t>
      </w:r>
      <w:proofErr w:type="spellEnd"/>
      <w:r w:rsidRPr="00A03A00">
        <w:rPr>
          <w:rFonts w:ascii="Arial" w:hAnsi="Arial" w:cs="Arial"/>
          <w:szCs w:val="24"/>
        </w:rPr>
        <w:t xml:space="preserve">. </w:t>
      </w:r>
    </w:p>
    <w:p w14:paraId="34C4334C" w14:textId="6728B3ED" w:rsidR="00A03A00" w:rsidRPr="00A03A00" w:rsidRDefault="00A03A00" w:rsidP="00A03A00">
      <w:pPr>
        <w:spacing w:before="100" w:beforeAutospacing="1" w:after="100" w:afterAutospacing="1"/>
        <w:rPr>
          <w:rFonts w:ascii="Arial" w:hAnsi="Arial" w:cs="Arial"/>
          <w:szCs w:val="24"/>
        </w:rPr>
      </w:pPr>
      <w:proofErr w:type="spellStart"/>
      <w:r w:rsidRPr="00A03A00">
        <w:rPr>
          <w:rFonts w:ascii="Arial" w:hAnsi="Arial" w:cs="Arial"/>
          <w:szCs w:val="24"/>
        </w:rPr>
        <w:t>CityLink</w:t>
      </w:r>
      <w:proofErr w:type="spellEnd"/>
      <w:r w:rsidRPr="00A03A00">
        <w:rPr>
          <w:rFonts w:ascii="Arial" w:hAnsi="Arial" w:cs="Arial"/>
          <w:szCs w:val="24"/>
        </w:rPr>
        <w:t xml:space="preserve"> verbindet die Autobahnen </w:t>
      </w:r>
      <w:proofErr w:type="spellStart"/>
      <w:r w:rsidRPr="00A03A00">
        <w:rPr>
          <w:rFonts w:ascii="Arial" w:hAnsi="Arial" w:cs="Arial"/>
          <w:szCs w:val="24"/>
        </w:rPr>
        <w:t>Monash</w:t>
      </w:r>
      <w:proofErr w:type="spellEnd"/>
      <w:r w:rsidRPr="00A03A00">
        <w:rPr>
          <w:rFonts w:ascii="Arial" w:hAnsi="Arial" w:cs="Arial"/>
          <w:szCs w:val="24"/>
        </w:rPr>
        <w:t xml:space="preserve">, West Gate und </w:t>
      </w:r>
      <w:proofErr w:type="spellStart"/>
      <w:r w:rsidRPr="00A03A00">
        <w:rPr>
          <w:rFonts w:ascii="Arial" w:hAnsi="Arial" w:cs="Arial"/>
          <w:szCs w:val="24"/>
        </w:rPr>
        <w:t>Tullamarine</w:t>
      </w:r>
      <w:proofErr w:type="spellEnd"/>
      <w:r w:rsidRPr="00A03A00">
        <w:rPr>
          <w:rFonts w:ascii="Arial" w:hAnsi="Arial" w:cs="Arial"/>
          <w:szCs w:val="24"/>
        </w:rPr>
        <w:t xml:space="preserve"> in Melbourne. Außerdem verbindet er das Stadtzentrum mit </w:t>
      </w:r>
      <w:proofErr w:type="spellStart"/>
      <w:r w:rsidRPr="00A03A00">
        <w:rPr>
          <w:rFonts w:ascii="Arial" w:hAnsi="Arial" w:cs="Arial"/>
          <w:szCs w:val="24"/>
        </w:rPr>
        <w:t>Melbourne</w:t>
      </w:r>
      <w:r>
        <w:rPr>
          <w:rFonts w:ascii="Arial" w:hAnsi="Arial" w:cs="Arial"/>
          <w:szCs w:val="24"/>
        </w:rPr>
        <w:t>‘</w:t>
      </w:r>
      <w:r w:rsidRPr="00A03A00">
        <w:rPr>
          <w:rFonts w:ascii="Arial" w:hAnsi="Arial" w:cs="Arial"/>
          <w:szCs w:val="24"/>
        </w:rPr>
        <w:t>s</w:t>
      </w:r>
      <w:proofErr w:type="spellEnd"/>
      <w:r w:rsidRPr="00A03A00">
        <w:rPr>
          <w:rFonts w:ascii="Arial" w:hAnsi="Arial" w:cs="Arial"/>
          <w:szCs w:val="24"/>
        </w:rPr>
        <w:t xml:space="preserve"> großem Flughafen und Hafen. Das durchschnittliche tägliche Verkehrsaufkommen von Leichtfahrzeugen auf </w:t>
      </w:r>
      <w:proofErr w:type="spellStart"/>
      <w:r w:rsidRPr="00A03A00">
        <w:rPr>
          <w:rFonts w:ascii="Arial" w:hAnsi="Arial" w:cs="Arial"/>
          <w:szCs w:val="24"/>
        </w:rPr>
        <w:t>CityLink</w:t>
      </w:r>
      <w:proofErr w:type="spellEnd"/>
      <w:r w:rsidRPr="00A03A00">
        <w:rPr>
          <w:rFonts w:ascii="Arial" w:hAnsi="Arial" w:cs="Arial"/>
          <w:szCs w:val="24"/>
        </w:rPr>
        <w:t xml:space="preserve"> beträgt über 800.000.</w:t>
      </w:r>
    </w:p>
    <w:p w14:paraId="6C8C8F3B" w14:textId="539D406D" w:rsidR="00A03A00" w:rsidRDefault="00A03A00" w:rsidP="00A03A00">
      <w:pPr>
        <w:spacing w:before="100" w:beforeAutospacing="1" w:after="100" w:afterAutospacing="1"/>
        <w:rPr>
          <w:rFonts w:ascii="Arial" w:hAnsi="Arial" w:cs="Arial"/>
          <w:szCs w:val="24"/>
        </w:rPr>
      </w:pPr>
      <w:r w:rsidRPr="00A03A00">
        <w:rPr>
          <w:rFonts w:ascii="Arial" w:hAnsi="Arial" w:cs="Arial"/>
          <w:szCs w:val="24"/>
        </w:rPr>
        <w:t xml:space="preserve">Das Projekt umfasste die Aufrüstung des </w:t>
      </w:r>
      <w:proofErr w:type="spellStart"/>
      <w:r w:rsidRPr="00A03A00">
        <w:rPr>
          <w:rFonts w:ascii="Arial" w:hAnsi="Arial" w:cs="Arial"/>
          <w:szCs w:val="24"/>
        </w:rPr>
        <w:t>CityLink</w:t>
      </w:r>
      <w:proofErr w:type="spellEnd"/>
      <w:r w:rsidRPr="00A03A00">
        <w:rPr>
          <w:rFonts w:ascii="Arial" w:hAnsi="Arial" w:cs="Arial"/>
          <w:szCs w:val="24"/>
        </w:rPr>
        <w:t xml:space="preserve"> </w:t>
      </w:r>
      <w:proofErr w:type="spellStart"/>
      <w:r w:rsidRPr="00A03A00">
        <w:rPr>
          <w:rFonts w:ascii="Arial" w:hAnsi="Arial" w:cs="Arial"/>
          <w:szCs w:val="24"/>
        </w:rPr>
        <w:t>Roadside</w:t>
      </w:r>
      <w:proofErr w:type="spellEnd"/>
      <w:r w:rsidRPr="00A03A00">
        <w:rPr>
          <w:rFonts w:ascii="Arial" w:hAnsi="Arial" w:cs="Arial"/>
          <w:szCs w:val="24"/>
        </w:rPr>
        <w:t xml:space="preserve"> System (RSS), wobei die neue VITRONIC-Lösung die Videokamerasysteme und die Tag-Reader-Technologiemodule ersetzte.  Die neue aufgerüstete Lösung von VITRONIC wurde erfolgreich an allen 17 Mautstellen eingesetzt und ging im September 2023 in den Echtbetrieb über</w:t>
      </w:r>
      <w:r>
        <w:rPr>
          <w:rFonts w:ascii="Arial" w:hAnsi="Arial" w:cs="Arial"/>
          <w:szCs w:val="24"/>
        </w:rPr>
        <w:t xml:space="preserve"> um </w:t>
      </w:r>
      <w:r w:rsidRPr="00A03A00">
        <w:rPr>
          <w:rFonts w:ascii="Arial" w:hAnsi="Arial" w:cs="Arial"/>
          <w:szCs w:val="24"/>
        </w:rPr>
        <w:t>das Projekt im Mai 2024 ab</w:t>
      </w:r>
      <w:r>
        <w:rPr>
          <w:rFonts w:ascii="Arial" w:hAnsi="Arial" w:cs="Arial"/>
          <w:szCs w:val="24"/>
        </w:rPr>
        <w:t>zuschließen</w:t>
      </w:r>
      <w:r w:rsidRPr="00A03A00">
        <w:rPr>
          <w:rFonts w:ascii="Arial" w:hAnsi="Arial" w:cs="Arial"/>
          <w:szCs w:val="24"/>
        </w:rPr>
        <w:t>.</w:t>
      </w:r>
    </w:p>
    <w:p w14:paraId="617A7A8C" w14:textId="77777777" w:rsidR="00A03A00" w:rsidRDefault="00A03A00" w:rsidP="00A03A00">
      <w:pPr>
        <w:spacing w:before="100" w:beforeAutospacing="1" w:after="100" w:afterAutospacing="1"/>
        <w:rPr>
          <w:rFonts w:ascii="Arial" w:hAnsi="Arial" w:cs="Arial"/>
          <w:szCs w:val="24"/>
        </w:rPr>
      </w:pPr>
    </w:p>
    <w:p w14:paraId="017A96E6" w14:textId="675FCE4E" w:rsidR="004261EE" w:rsidRDefault="000759B7" w:rsidP="00A03A00">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ist weltweit führender Innovationstreiber für industrielle Bildverarbeitung, der seine Kunden befähigt, die Herausforderungen von morgen zu meistern. </w:t>
      </w:r>
    </w:p>
    <w:p w14:paraId="56FBB5EB" w14:textId="49B14A8B"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Die </w:t>
      </w:r>
      <w:r w:rsidR="0023120D">
        <w:rPr>
          <w:rFonts w:ascii="Arial" w:hAnsi="Arial" w:cs="Arial"/>
          <w:color w:val="0F243E" w:themeColor="text2" w:themeShade="80"/>
          <w:sz w:val="18"/>
          <w:szCs w:val="18"/>
        </w:rPr>
        <w:t xml:space="preserve">globale </w:t>
      </w:r>
      <w:r>
        <w:rPr>
          <w:rFonts w:ascii="Arial" w:hAnsi="Arial" w:cs="Arial"/>
          <w:color w:val="0F243E" w:themeColor="text2" w:themeShade="80"/>
          <w:sz w:val="18"/>
          <w:szCs w:val="18"/>
        </w:rPr>
        <w:t>Unternehmensgruppe</w:t>
      </w:r>
      <w:r w:rsidR="0023120D">
        <w:rPr>
          <w:rFonts w:ascii="Arial" w:hAnsi="Arial" w:cs="Arial"/>
          <w:color w:val="0F243E" w:themeColor="text2" w:themeShade="80"/>
          <w:sz w:val="18"/>
          <w:szCs w:val="18"/>
        </w:rPr>
        <w:t xml:space="preserve"> </w:t>
      </w:r>
      <w:r>
        <w:rPr>
          <w:rFonts w:ascii="Arial" w:hAnsi="Arial" w:cs="Arial"/>
          <w:color w:val="0F243E" w:themeColor="text2" w:themeShade="80"/>
          <w:sz w:val="18"/>
          <w:szCs w:val="18"/>
        </w:rPr>
        <w:t>entwickelt zukunftsweisende Lösungen in Form von spezialisierten Produkten und Software für bildbasierte Qualitätsprüfung, Identifikation und Prozessoptimierung, welche Anwendung in den Wachstumsbranchen Automation und Verkehrstechnik finden.</w:t>
      </w:r>
    </w:p>
    <w:p w14:paraId="117ED357"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Lösungen leisten einen wichtigen Beitrag, um eine sichere und lebenswerte Welt mitzugestalten. Die bestehenden Grenzen des wirtschaftlich Machbaren werden beständig hinterfragt, um höchste Qualität und Produktivität beispielsweise in der Produktion von Automobil- und Pharmaunternehmen zu erreichen. Weltweit übernehmen </w:t>
      </w:r>
      <w:r>
        <w:rPr>
          <w:rFonts w:ascii="Arial" w:hAnsi="Arial" w:cs="Arial"/>
          <w:color w:val="0F243E" w:themeColor="text2" w:themeShade="80"/>
          <w:sz w:val="18"/>
          <w:szCs w:val="18"/>
        </w:rPr>
        <w:lastRenderedPageBreak/>
        <w:t xml:space="preserve">unsere Auto-ID-Lösungen in Logistikzentren und an Frachtflughäfen die zuverlässige und effiziente Erfassung von Sendungen und sorgen damit für transparente Warenströme. </w:t>
      </w:r>
      <w:r>
        <w:rPr>
          <w:rFonts w:ascii="Arial" w:hAnsi="Arial" w:cs="Arial"/>
          <w:color w:val="0F243E" w:themeColor="text2" w:themeShade="80"/>
          <w:sz w:val="18"/>
          <w:szCs w:val="18"/>
        </w:rPr>
        <w:br/>
        <w:t xml:space="preserve">Im Verkehrsbereich bietet VITRONIC führende Technologie für mehr Sicherheit auf den Straßen, zur Optimierung des Verkehrsflusses und zur Erfassung der Straßennutzung. </w:t>
      </w:r>
    </w:p>
    <w:p w14:paraId="497E5CD0"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Ein offener und ehrlicher Umgang mit unseren Kunden bildet das Fundament, um gemeinsam die technologischen und prozessualen Potenziale voll auszuschöpfen. Gemeinsamer Erfolg bildet die Basis langfristiger Zusammenarbeit mit Unternehmen wie B. Braun, BMW, Daimler, DHL, UPS, Fresenius und Sanofi ebenso wie mit öffentlichen Auftraggebern.</w:t>
      </w:r>
    </w:p>
    <w:p w14:paraId="0FBB77D9" w14:textId="2C3A64A3"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Seit der Gründung im Jahr 1984 wächst VITRONIC seit 40 Jahren kontinuierlich. Der aktuelle Jahresumsatz (20</w:t>
      </w:r>
      <w:r w:rsidR="0023120D">
        <w:rPr>
          <w:rFonts w:ascii="Arial" w:hAnsi="Arial" w:cs="Arial"/>
          <w:color w:val="0F243E" w:themeColor="text2" w:themeShade="80"/>
          <w:sz w:val="18"/>
          <w:szCs w:val="18"/>
        </w:rPr>
        <w:t>23</w:t>
      </w:r>
      <w:r>
        <w:rPr>
          <w:rFonts w:ascii="Arial" w:hAnsi="Arial" w:cs="Arial"/>
          <w:color w:val="0F243E" w:themeColor="text2" w:themeShade="80"/>
          <w:sz w:val="18"/>
          <w:szCs w:val="18"/>
        </w:rPr>
        <w:t>) liegt bei 2</w:t>
      </w:r>
      <w:r w:rsidR="0023120D">
        <w:rPr>
          <w:rFonts w:ascii="Arial" w:hAnsi="Arial" w:cs="Arial"/>
          <w:color w:val="0F243E" w:themeColor="text2" w:themeShade="80"/>
          <w:sz w:val="18"/>
          <w:szCs w:val="18"/>
        </w:rPr>
        <w:t>41</w:t>
      </w:r>
      <w:r>
        <w:rPr>
          <w:rFonts w:ascii="Arial" w:hAnsi="Arial" w:cs="Arial"/>
          <w:color w:val="0F243E" w:themeColor="text2" w:themeShade="80"/>
          <w:sz w:val="18"/>
          <w:szCs w:val="18"/>
        </w:rPr>
        <w:t xml:space="preserve"> Mio. EUR und das Unternehmen ist aktuell mit mehr als 1.400 Mitarbeitern auf fünf Kontinenten in über 80 Ländern vertreten. </w:t>
      </w:r>
    </w:p>
    <w:p w14:paraId="25F182F8"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Entwicklung und Produktion der VITRONIC-Systeme sind am Unternehmenssitz in Wiesbaden angesiedelt. VITRONIC Niederlassungen in Nord- und Südamerika, Europa, Asien, Afrika und Ozeanien sowie ein weltweites Netzwerk von Vertriebs- und Servicepartnern betreuen die internationalen Kunden vor Ort.</w:t>
      </w:r>
    </w:p>
    <w:tbl>
      <w:tblPr>
        <w:tblStyle w:val="Tabellenrast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4111"/>
      </w:tblGrid>
      <w:tr w:rsidR="004261EE" w14:paraId="2564AE86" w14:textId="77777777">
        <w:tc>
          <w:tcPr>
            <w:tcW w:w="3510" w:type="dxa"/>
          </w:tcPr>
          <w:p w14:paraId="3D3A3458" w14:textId="77777777" w:rsidR="004261EE" w:rsidRDefault="000759B7">
            <w:pPr>
              <w:spacing w:before="80" w:after="80" w:line="280" w:lineRule="exact"/>
              <w:ind w:right="567"/>
              <w:jc w:val="both"/>
              <w:rPr>
                <w:rFonts w:ascii="Arial" w:hAnsi="Arial" w:cs="Arial"/>
                <w:b/>
                <w:color w:val="0F243E" w:themeColor="text2" w:themeShade="80"/>
                <w:sz w:val="18"/>
                <w:szCs w:val="18"/>
              </w:rPr>
            </w:pPr>
            <w:r>
              <w:rPr>
                <w:rFonts w:ascii="Arial" w:hAnsi="Arial" w:cs="Arial"/>
                <w:b/>
                <w:color w:val="0F243E" w:themeColor="text2" w:themeShade="80"/>
                <w:sz w:val="18"/>
                <w:szCs w:val="18"/>
              </w:rPr>
              <w:t xml:space="preserve">Pressekontakt: </w:t>
            </w:r>
          </w:p>
        </w:tc>
        <w:tc>
          <w:tcPr>
            <w:tcW w:w="4111" w:type="dxa"/>
          </w:tcPr>
          <w:p w14:paraId="7CF6DC0C" w14:textId="77777777" w:rsidR="004261EE" w:rsidRDefault="004261EE">
            <w:pPr>
              <w:spacing w:before="80" w:after="80" w:line="280" w:lineRule="exact"/>
              <w:ind w:right="567"/>
              <w:jc w:val="both"/>
              <w:rPr>
                <w:rFonts w:ascii="Arial" w:hAnsi="Arial" w:cs="Arial"/>
                <w:b/>
                <w:color w:val="0F243E" w:themeColor="text2" w:themeShade="80"/>
                <w:sz w:val="18"/>
                <w:szCs w:val="18"/>
              </w:rPr>
            </w:pPr>
          </w:p>
        </w:tc>
      </w:tr>
      <w:tr w:rsidR="004261EE" w14:paraId="729EE38C" w14:textId="77777777">
        <w:trPr>
          <w:trHeight w:val="1308"/>
        </w:trPr>
        <w:tc>
          <w:tcPr>
            <w:tcW w:w="3510" w:type="dxa"/>
          </w:tcPr>
          <w:p w14:paraId="22880F64" w14:textId="77777777" w:rsidR="004261EE" w:rsidRDefault="000759B7">
            <w:pPr>
              <w:spacing w:line="200" w:lineRule="exact"/>
              <w:ind w:right="567"/>
              <w:jc w:val="both"/>
              <w:rPr>
                <w:rFonts w:ascii="Arial" w:hAnsi="Arial" w:cs="Arial"/>
                <w:color w:val="0F243E" w:themeColor="text2" w:themeShade="80"/>
                <w:sz w:val="18"/>
                <w:szCs w:val="18"/>
                <w:lang w:val="fr-FR"/>
              </w:rPr>
            </w:pPr>
            <w:proofErr w:type="gramStart"/>
            <w:r>
              <w:rPr>
                <w:rFonts w:ascii="Arial" w:hAnsi="Arial" w:cs="Arial"/>
                <w:color w:val="0F243E" w:themeColor="text2" w:themeShade="80"/>
                <w:sz w:val="18"/>
                <w:szCs w:val="18"/>
                <w:lang w:val="fr-FR"/>
              </w:rPr>
              <w:t>xxx</w:t>
            </w:r>
            <w:proofErr w:type="gramEnd"/>
          </w:p>
          <w:p w14:paraId="58C33875" w14:textId="77777777" w:rsidR="004261EE" w:rsidRDefault="000759B7">
            <w:pPr>
              <w:spacing w:line="200" w:lineRule="exact"/>
              <w:ind w:right="567"/>
              <w:jc w:val="both"/>
              <w:rPr>
                <w:rFonts w:ascii="Arial" w:hAnsi="Arial" w:cs="Arial"/>
                <w:color w:val="0F243E" w:themeColor="text2" w:themeShade="80"/>
                <w:sz w:val="18"/>
                <w:szCs w:val="18"/>
                <w:lang w:val="fr-FR"/>
              </w:rPr>
            </w:pPr>
            <w:proofErr w:type="gramStart"/>
            <w:r>
              <w:rPr>
                <w:rFonts w:ascii="Arial" w:hAnsi="Arial" w:cs="Arial"/>
                <w:color w:val="0F243E" w:themeColor="text2" w:themeShade="80"/>
                <w:sz w:val="18"/>
                <w:szCs w:val="18"/>
                <w:lang w:val="fr-FR"/>
              </w:rPr>
              <w:t>Tel:</w:t>
            </w:r>
            <w:proofErr w:type="gramEnd"/>
            <w:r>
              <w:rPr>
                <w:rFonts w:ascii="Arial" w:hAnsi="Arial" w:cs="Arial"/>
                <w:color w:val="0F243E" w:themeColor="text2" w:themeShade="80"/>
                <w:sz w:val="18"/>
                <w:szCs w:val="18"/>
                <w:lang w:val="fr-FR"/>
              </w:rPr>
              <w:t xml:space="preserve"> +49 611 7152 xxx</w:t>
            </w:r>
          </w:p>
          <w:p w14:paraId="5459C522" w14:textId="77777777" w:rsidR="004261EE" w:rsidRDefault="000759B7">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xxx@vitronic.de</w:t>
            </w:r>
          </w:p>
          <w:p w14:paraId="12EC8105" w14:textId="77777777" w:rsidR="004261EE" w:rsidRDefault="000759B7">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www.vitronic.de</w:t>
            </w:r>
          </w:p>
        </w:tc>
        <w:tc>
          <w:tcPr>
            <w:tcW w:w="4111" w:type="dxa"/>
          </w:tcPr>
          <w:p w14:paraId="26F7BC85" w14:textId="4C9881E6" w:rsidR="004261EE" w:rsidRDefault="000759B7" w:rsidP="00E63D4C">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w:t>
            </w:r>
            <w:proofErr w:type="spellStart"/>
            <w:r w:rsidR="00E63D4C">
              <w:rPr>
                <w:rFonts w:ascii="Arial" w:hAnsi="Arial" w:cs="Arial"/>
                <w:color w:val="0F243E" w:themeColor="text2" w:themeShade="80"/>
                <w:sz w:val="18"/>
                <w:szCs w:val="18"/>
              </w:rPr>
              <w:t>Machine</w:t>
            </w:r>
            <w:proofErr w:type="spellEnd"/>
            <w:r w:rsidR="00E63D4C">
              <w:rPr>
                <w:rFonts w:ascii="Arial" w:hAnsi="Arial" w:cs="Arial"/>
                <w:color w:val="0F243E" w:themeColor="text2" w:themeShade="80"/>
                <w:sz w:val="18"/>
                <w:szCs w:val="18"/>
              </w:rPr>
              <w:t xml:space="preserve"> Vision</w:t>
            </w:r>
            <w:r>
              <w:rPr>
                <w:rFonts w:ascii="Arial" w:hAnsi="Arial" w:cs="Arial"/>
                <w:color w:val="0F243E" w:themeColor="text2" w:themeShade="80"/>
                <w:sz w:val="18"/>
                <w:szCs w:val="18"/>
              </w:rPr>
              <w:t xml:space="preserve"> GmbH</w:t>
            </w:r>
          </w:p>
          <w:p w14:paraId="0907FDAE"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Hasengartenstr. 14</w:t>
            </w:r>
          </w:p>
          <w:p w14:paraId="129BBB01"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65189 Wiesbaden</w:t>
            </w:r>
          </w:p>
          <w:p w14:paraId="7B61D114" w14:textId="77777777" w:rsidR="004261EE" w:rsidRDefault="000759B7">
            <w:pPr>
              <w:spacing w:line="200" w:lineRule="exact"/>
              <w:ind w:right="567"/>
              <w:jc w:val="both"/>
              <w:rPr>
                <w:rFonts w:ascii="Arial" w:hAnsi="Arial" w:cs="Arial"/>
                <w:b/>
                <w:color w:val="0F243E" w:themeColor="text2" w:themeShade="80"/>
                <w:sz w:val="18"/>
                <w:szCs w:val="18"/>
              </w:rPr>
            </w:pPr>
            <w:r>
              <w:rPr>
                <w:rFonts w:ascii="Arial" w:hAnsi="Arial" w:cs="Arial"/>
                <w:color w:val="0F243E" w:themeColor="text2" w:themeShade="80"/>
                <w:sz w:val="18"/>
                <w:szCs w:val="18"/>
              </w:rPr>
              <w:t>Tel:</w:t>
            </w:r>
            <w:r>
              <w:rPr>
                <w:rFonts w:ascii="Arial" w:hAnsi="Arial" w:cs="Arial"/>
                <w:color w:val="0F243E" w:themeColor="text2" w:themeShade="80"/>
                <w:sz w:val="18"/>
                <w:szCs w:val="18"/>
              </w:rPr>
              <w:tab/>
              <w:t>+49 611 7152 0</w:t>
            </w:r>
            <w:r>
              <w:rPr>
                <w:rFonts w:ascii="Arial" w:hAnsi="Arial" w:cs="Arial"/>
                <w:color w:val="0F243E" w:themeColor="text2" w:themeShade="80"/>
                <w:sz w:val="18"/>
                <w:szCs w:val="18"/>
              </w:rPr>
              <w:br/>
              <w:t xml:space="preserve">Fax: </w:t>
            </w:r>
            <w:r>
              <w:rPr>
                <w:rFonts w:ascii="Arial" w:hAnsi="Arial" w:cs="Arial"/>
                <w:color w:val="0F243E" w:themeColor="text2" w:themeShade="80"/>
                <w:sz w:val="18"/>
                <w:szCs w:val="18"/>
              </w:rPr>
              <w:tab/>
              <w:t>+49 611 7152 133</w:t>
            </w:r>
          </w:p>
        </w:tc>
      </w:tr>
    </w:tbl>
    <w:p w14:paraId="548C78A8" w14:textId="77777777" w:rsidR="004261EE" w:rsidRDefault="004261EE">
      <w:pPr>
        <w:rPr>
          <w:rFonts w:ascii="Arial" w:hAnsi="Arial" w:cs="Arial"/>
          <w:sz w:val="20"/>
        </w:rPr>
      </w:pPr>
    </w:p>
    <w:sectPr w:rsidR="004261EE">
      <w:headerReference w:type="default" r:id="rId10"/>
      <w:footerReference w:type="even" r:id="rId11"/>
      <w:footerReference w:type="default" r:id="rId12"/>
      <w:pgSz w:w="11906" w:h="16838"/>
      <w:pgMar w:top="2040" w:right="3146" w:bottom="2410"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24F4" w14:textId="77777777" w:rsidR="004261EE" w:rsidRDefault="000759B7">
      <w:r>
        <w:separator/>
      </w:r>
    </w:p>
  </w:endnote>
  <w:endnote w:type="continuationSeparator" w:id="0">
    <w:p w14:paraId="0120AA1C" w14:textId="77777777" w:rsidR="004261EE" w:rsidRDefault="0007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ABF" w14:textId="77777777" w:rsidR="004261EE" w:rsidRDefault="000759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DEC719" w14:textId="77777777" w:rsidR="004261EE" w:rsidRDefault="004261E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E9D" w14:textId="7294939A" w:rsidR="004261EE" w:rsidRDefault="000759B7">
    <w:pPr>
      <w:pStyle w:val="Fuzeile"/>
      <w:tabs>
        <w:tab w:val="left" w:pos="7088"/>
      </w:tabs>
      <w:ind w:right="360"/>
      <w:jc w:val="center"/>
      <w:rPr>
        <w:color w:val="999999"/>
      </w:rPr>
    </w:pPr>
    <w:r>
      <w:rPr>
        <w:rFonts w:ascii="Arial" w:hAnsi="Arial" w:cs="Arial"/>
        <w:b/>
        <w:color w:val="999999"/>
        <w:sz w:val="20"/>
      </w:rPr>
      <w:t>Bei Veröffentlichung senden Sie bitte ein Belegexemplar an:</w:t>
    </w:r>
    <w:r>
      <w:rPr>
        <w:rFonts w:ascii="Arial" w:hAnsi="Arial" w:cs="Arial"/>
        <w:color w:val="999999"/>
        <w:sz w:val="20"/>
      </w:rPr>
      <w:br/>
      <w:t xml:space="preserve">VITRONIC </w:t>
    </w:r>
    <w:proofErr w:type="spellStart"/>
    <w:r w:rsidR="00E63D4C">
      <w:rPr>
        <w:rFonts w:ascii="Arial" w:hAnsi="Arial" w:cs="Arial"/>
        <w:color w:val="999999"/>
        <w:sz w:val="20"/>
      </w:rPr>
      <w:t>Machine</w:t>
    </w:r>
    <w:proofErr w:type="spellEnd"/>
    <w:r w:rsidR="00E63D4C">
      <w:rPr>
        <w:rFonts w:ascii="Arial" w:hAnsi="Arial" w:cs="Arial"/>
        <w:color w:val="999999"/>
        <w:sz w:val="20"/>
      </w:rPr>
      <w:t xml:space="preserve"> Vision</w:t>
    </w:r>
    <w:r>
      <w:rPr>
        <w:rFonts w:ascii="Arial" w:hAnsi="Arial" w:cs="Arial"/>
        <w:color w:val="999999"/>
        <w:sz w:val="20"/>
      </w:rPr>
      <w:t xml:space="preserve"> GmbH</w:t>
    </w:r>
    <w:r>
      <w:rPr>
        <w:rFonts w:ascii="Arial" w:hAnsi="Arial" w:cs="Arial"/>
        <w:color w:val="999999"/>
        <w:sz w:val="20"/>
      </w:rPr>
      <w:br/>
      <w:t>Hasengartenstr. 14, 65189 Wiesbaden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962E" w14:textId="77777777" w:rsidR="004261EE" w:rsidRDefault="000759B7">
      <w:r>
        <w:separator/>
      </w:r>
    </w:p>
  </w:footnote>
  <w:footnote w:type="continuationSeparator" w:id="0">
    <w:p w14:paraId="09B9F1A6" w14:textId="77777777" w:rsidR="004261EE" w:rsidRDefault="0007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98CE" w14:textId="77777777" w:rsidR="004261EE" w:rsidRDefault="000759B7">
    <w:pPr>
      <w:pStyle w:val="Kopfzeile"/>
      <w:rPr>
        <w:rFonts w:ascii="Arial" w:hAnsi="Arial" w:cs="Arial"/>
        <w:color w:val="999999"/>
        <w:sz w:val="36"/>
        <w:szCs w:val="36"/>
      </w:rPr>
    </w:pPr>
    <w:r>
      <w:rPr>
        <w:rFonts w:ascii="Arial" w:hAnsi="Arial" w:cs="Arial"/>
        <w:noProof/>
        <w:color w:val="999999"/>
        <w:sz w:val="36"/>
        <w:szCs w:val="36"/>
      </w:rPr>
      <w:drawing>
        <wp:anchor distT="0" distB="0" distL="114300" distR="114300" simplePos="0" relativeHeight="251658240" behindDoc="1" locked="0" layoutInCell="1" allowOverlap="1" wp14:anchorId="36A60218" wp14:editId="19AB1795">
          <wp:simplePos x="0" y="0"/>
          <wp:positionH relativeFrom="column">
            <wp:posOffset>3734386</wp:posOffset>
          </wp:positionH>
          <wp:positionV relativeFrom="paragraph">
            <wp:posOffset>-165735</wp:posOffset>
          </wp:positionV>
          <wp:extent cx="2412609" cy="627313"/>
          <wp:effectExtent l="0" t="0" r="6985" b="1905"/>
          <wp:wrapNone/>
          <wp:docPr id="1" name="Grafik 1" descr="K:\Marketing\corporate_id\corporate_design\corporate_design 2019\Vitronic Logo 2019\Vitronic Logo mit Claim 2019\Leading Blue\Vitronic Logo &amp; Claim Leading Blu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corporate_id\corporate_design\corporate_design 2019\Vitronic Logo 2019\Vitronic Logo mit Claim 2019\Leading Blue\Vitronic Logo &amp; Claim Leading Blu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2609" cy="6273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9999"/>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A3"/>
    <w:multiLevelType w:val="hybridMultilevel"/>
    <w:tmpl w:val="A9D875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855FB"/>
    <w:multiLevelType w:val="hybridMultilevel"/>
    <w:tmpl w:val="002CCE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93360B0"/>
    <w:multiLevelType w:val="singleLevel"/>
    <w:tmpl w:val="413AB42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475362C"/>
    <w:multiLevelType w:val="hybridMultilevel"/>
    <w:tmpl w:val="1A64C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4B1491"/>
    <w:multiLevelType w:val="hybridMultilevel"/>
    <w:tmpl w:val="A71EBE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853E26"/>
    <w:multiLevelType w:val="multilevel"/>
    <w:tmpl w:val="EAFAFC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5731496"/>
    <w:multiLevelType w:val="hybridMultilevel"/>
    <w:tmpl w:val="C2584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8868515">
    <w:abstractNumId w:val="5"/>
  </w:num>
  <w:num w:numId="2" w16cid:durableId="261643631">
    <w:abstractNumId w:val="2"/>
  </w:num>
  <w:num w:numId="3" w16cid:durableId="723673548">
    <w:abstractNumId w:val="4"/>
  </w:num>
  <w:num w:numId="4" w16cid:durableId="991566759">
    <w:abstractNumId w:val="1"/>
  </w:num>
  <w:num w:numId="5" w16cid:durableId="866525583">
    <w:abstractNumId w:val="6"/>
  </w:num>
  <w:num w:numId="6" w16cid:durableId="1159345399">
    <w:abstractNumId w:val="3"/>
  </w:num>
  <w:num w:numId="7" w16cid:durableId="12747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EE"/>
    <w:rsid w:val="000759B7"/>
    <w:rsid w:val="000D4660"/>
    <w:rsid w:val="000E6798"/>
    <w:rsid w:val="0023120D"/>
    <w:rsid w:val="004261EE"/>
    <w:rsid w:val="004A35A7"/>
    <w:rsid w:val="00A03A00"/>
    <w:rsid w:val="00E63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9CD4AC4"/>
  <w15:docId w15:val="{FCE42801-22B0-4F6C-87EE-E4D08AB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vantGarde Bk BT" w:hAnsi="AvantGarde Bk BT"/>
      <w:sz w:val="40"/>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line="360" w:lineRule="auto"/>
      <w:ind w:left="1418"/>
      <w:outlineLvl w:val="2"/>
    </w:pPr>
    <w:rPr>
      <w:rFonts w:ascii="Arial" w:hAnsi="Arial"/>
      <w:i/>
      <w:sz w:val="22"/>
    </w:rPr>
  </w:style>
  <w:style w:type="paragraph" w:styleId="berschrift4">
    <w:name w:val="heading 4"/>
    <w:basedOn w:val="Standard"/>
    <w:next w:val="Standard"/>
    <w:qFormat/>
    <w:pPr>
      <w:keepNext/>
      <w:outlineLvl w:val="3"/>
    </w:pPr>
    <w:rPr>
      <w:rFonts w:ascii="Arial" w:hAnsi="Arial"/>
      <w:b/>
      <w:snapToGrid w:val="0"/>
      <w:color w:val="000000"/>
      <w:sz w:val="36"/>
      <w:lang w:val="en-GB"/>
    </w:rPr>
  </w:style>
  <w:style w:type="paragraph" w:styleId="berschrift5">
    <w:name w:val="heading 5"/>
    <w:basedOn w:val="Standard"/>
    <w:next w:val="Standard"/>
    <w:qFormat/>
    <w:pPr>
      <w:keepNext/>
      <w:spacing w:after="360" w:line="360" w:lineRule="atLeast"/>
      <w:jc w:val="both"/>
      <w:outlineLvl w:val="4"/>
    </w:pPr>
    <w:rPr>
      <w:b/>
      <w:sz w:val="3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nschrift">
    <w:name w:val="anschrift"/>
    <w:pPr>
      <w:spacing w:before="120" w:after="120"/>
      <w:ind w:left="3526"/>
    </w:pPr>
    <w:rPr>
      <w:rFonts w:ascii="AvantGarde Bk BT" w:hAnsi="AvantGarde Bk BT"/>
      <w:snapToGrid w:val="0"/>
      <w:color w:val="000000"/>
      <w:sz w:val="22"/>
    </w:rPr>
  </w:style>
  <w:style w:type="character" w:styleId="Seitenzahl">
    <w:name w:val="page number"/>
    <w:basedOn w:val="Absatz-Standardschriftart"/>
  </w:style>
  <w:style w:type="paragraph" w:styleId="Textkrper-Zeileneinzug">
    <w:name w:val="Body Text Indent"/>
    <w:basedOn w:val="Standard"/>
    <w:pPr>
      <w:spacing w:line="360" w:lineRule="auto"/>
      <w:ind w:left="1418"/>
    </w:pPr>
    <w:rPr>
      <w:rFonts w:ascii="AvantGarde Bk BT" w:hAnsi="AvantGarde Bk BT"/>
    </w:rPr>
  </w:style>
  <w:style w:type="paragraph" w:customStyle="1" w:styleId="Vorgabetext">
    <w:name w:val="Vorgabetext"/>
    <w:basedOn w:val="Standard"/>
    <w:rPr>
      <w:snapToGrid w:val="0"/>
      <w:lang w:val="en-US"/>
    </w:rPr>
  </w:style>
  <w:style w:type="paragraph" w:customStyle="1" w:styleId="VitronicBodytext">
    <w:name w:val="Vitronic Bodytext"/>
    <w:basedOn w:val="Standard"/>
    <w:autoRedefine/>
    <w:pPr>
      <w:spacing w:after="120" w:line="400" w:lineRule="exact"/>
      <w:ind w:left="1418"/>
    </w:pPr>
    <w:rPr>
      <w:rFonts w:ascii="Arial" w:hAnsi="Arial"/>
    </w:rPr>
  </w:style>
  <w:style w:type="paragraph" w:styleId="Textkrper">
    <w:name w:val="Body Text"/>
    <w:basedOn w:val="Standard"/>
    <w:rPr>
      <w:rFonts w:ascii="Arial" w:hAnsi="Arial"/>
      <w:i/>
    </w:rPr>
  </w:style>
  <w:style w:type="paragraph" w:styleId="Textkrper2">
    <w:name w:val="Body Text 2"/>
    <w:basedOn w:val="Standard"/>
    <w:rPr>
      <w:rFonts w:ascii="Arial" w:hAnsi="Arial"/>
      <w:sz w:val="22"/>
    </w:rPr>
  </w:style>
  <w:style w:type="paragraph" w:styleId="Textkrper3">
    <w:name w:val="Body Text 3"/>
    <w:basedOn w:val="Standard"/>
    <w:pPr>
      <w:spacing w:line="360" w:lineRule="auto"/>
      <w:ind w:right="1134"/>
    </w:pPr>
    <w:rPr>
      <w:rFonts w:ascii="Arial" w:hAnsi="Arial"/>
    </w:rPr>
  </w:style>
  <w:style w:type="paragraph" w:customStyle="1" w:styleId="Unterschrift1">
    <w:name w:val="Unterschrift1"/>
    <w:basedOn w:val="Standard"/>
    <w:rPr>
      <w:rFonts w:ascii="Arial" w:hAnsi="Arial"/>
    </w:rPr>
  </w:style>
  <w:style w:type="paragraph" w:customStyle="1" w:styleId="Text">
    <w:name w:val="Text"/>
    <w:rPr>
      <w:snapToGrid w:val="0"/>
      <w:color w:val="000000"/>
      <w:sz w:val="24"/>
    </w:rPr>
  </w:style>
  <w:style w:type="paragraph" w:styleId="Sprechblasentext">
    <w:name w:val="Balloon Text"/>
    <w:basedOn w:val="Standard"/>
    <w:semiHidden/>
    <w:rPr>
      <w:rFonts w:ascii="Tahoma" w:hAnsi="Tahoma" w:cs="Tahoma"/>
      <w:sz w:val="16"/>
      <w:szCs w:val="16"/>
    </w:rPr>
  </w:style>
  <w:style w:type="paragraph" w:customStyle="1" w:styleId="textlinks1">
    <w:name w:val="textlinks1"/>
    <w:basedOn w:val="Standard"/>
    <w:pPr>
      <w:spacing w:before="100" w:beforeAutospacing="1" w:after="100" w:afterAutospacing="1"/>
    </w:pPr>
    <w:rPr>
      <w:szCs w:val="24"/>
    </w:rPr>
  </w:style>
  <w:style w:type="character" w:styleId="Fett">
    <w:name w:val="Strong"/>
    <w:basedOn w:val="Absatz-Standardschriftart"/>
    <w:qFormat/>
    <w:rPr>
      <w:b/>
      <w:bCs/>
    </w:rPr>
  </w:style>
  <w:style w:type="character" w:styleId="Hyperlink">
    <w:name w:val="Hyperlink"/>
    <w:basedOn w:val="Absatz-Standardschriftart"/>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s">
    <w:name w:val="textlinks"/>
    <w:basedOn w:val="Absatz-Standardschriftart"/>
  </w:style>
  <w:style w:type="paragraph" w:customStyle="1" w:styleId="bodytext">
    <w:name w:val="bodytext"/>
    <w:basedOn w:val="Standard"/>
    <w:pPr>
      <w:spacing w:before="100" w:beforeAutospacing="1" w:after="100" w:afterAutospacing="1"/>
    </w:pPr>
    <w:rPr>
      <w:szCs w:val="24"/>
    </w:rPr>
  </w:style>
  <w:style w:type="character" w:customStyle="1" w:styleId="FuzeileZchn">
    <w:name w:val="Fußzeile Zchn"/>
    <w:basedOn w:val="Absatz-Standardschriftart"/>
    <w:link w:val="Fuzeile"/>
    <w:rPr>
      <w:sz w:val="24"/>
    </w:rPr>
  </w:style>
  <w:style w:type="paragraph" w:styleId="StandardWeb">
    <w:name w:val="Normal (Web)"/>
    <w:basedOn w:val="Standard"/>
    <w:uiPriority w:val="99"/>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text0">
    <w:name w:val="text"/>
    <w:basedOn w:val="Absatz-Standardschriftart"/>
  </w:style>
  <w:style w:type="character" w:customStyle="1" w:styleId="break-words">
    <w:name w:val="break-words"/>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3442">
      <w:bodyDiv w:val="1"/>
      <w:marLeft w:val="0"/>
      <w:marRight w:val="0"/>
      <w:marTop w:val="0"/>
      <w:marBottom w:val="0"/>
      <w:divBdr>
        <w:top w:val="none" w:sz="0" w:space="0" w:color="auto"/>
        <w:left w:val="none" w:sz="0" w:space="0" w:color="auto"/>
        <w:bottom w:val="none" w:sz="0" w:space="0" w:color="auto"/>
        <w:right w:val="none" w:sz="0" w:space="0" w:color="auto"/>
      </w:divBdr>
      <w:divsChild>
        <w:div w:id="1602642721">
          <w:marLeft w:val="0"/>
          <w:marRight w:val="0"/>
          <w:marTop w:val="0"/>
          <w:marBottom w:val="0"/>
          <w:divBdr>
            <w:top w:val="none" w:sz="0" w:space="0" w:color="auto"/>
            <w:left w:val="none" w:sz="0" w:space="0" w:color="auto"/>
            <w:bottom w:val="none" w:sz="0" w:space="0" w:color="auto"/>
            <w:right w:val="none" w:sz="0" w:space="0" w:color="auto"/>
          </w:divBdr>
        </w:div>
      </w:divsChild>
    </w:div>
    <w:div w:id="977496978">
      <w:bodyDiv w:val="1"/>
      <w:marLeft w:val="0"/>
      <w:marRight w:val="0"/>
      <w:marTop w:val="0"/>
      <w:marBottom w:val="0"/>
      <w:divBdr>
        <w:top w:val="none" w:sz="0" w:space="0" w:color="auto"/>
        <w:left w:val="none" w:sz="0" w:space="0" w:color="auto"/>
        <w:bottom w:val="none" w:sz="0" w:space="0" w:color="auto"/>
        <w:right w:val="none" w:sz="0" w:space="0" w:color="auto"/>
      </w:divBdr>
    </w:div>
    <w:div w:id="1210531906">
      <w:bodyDiv w:val="1"/>
      <w:marLeft w:val="0"/>
      <w:marRight w:val="0"/>
      <w:marTop w:val="0"/>
      <w:marBottom w:val="0"/>
      <w:divBdr>
        <w:top w:val="none" w:sz="0" w:space="0" w:color="auto"/>
        <w:left w:val="none" w:sz="0" w:space="0" w:color="auto"/>
        <w:bottom w:val="none" w:sz="0" w:space="0" w:color="auto"/>
        <w:right w:val="none" w:sz="0" w:space="0" w:color="auto"/>
      </w:divBdr>
    </w:div>
    <w:div w:id="1505363758">
      <w:bodyDiv w:val="1"/>
      <w:marLeft w:val="0"/>
      <w:marRight w:val="0"/>
      <w:marTop w:val="0"/>
      <w:marBottom w:val="0"/>
      <w:divBdr>
        <w:top w:val="none" w:sz="0" w:space="0" w:color="auto"/>
        <w:left w:val="none" w:sz="0" w:space="0" w:color="auto"/>
        <w:bottom w:val="none" w:sz="0" w:space="0" w:color="auto"/>
        <w:right w:val="none" w:sz="0" w:space="0" w:color="auto"/>
      </w:divBdr>
    </w:div>
    <w:div w:id="1901401155">
      <w:bodyDiv w:val="1"/>
      <w:marLeft w:val="0"/>
      <w:marRight w:val="0"/>
      <w:marTop w:val="0"/>
      <w:marBottom w:val="0"/>
      <w:divBdr>
        <w:top w:val="none" w:sz="0" w:space="0" w:color="auto"/>
        <w:left w:val="none" w:sz="0" w:space="0" w:color="auto"/>
        <w:bottom w:val="none" w:sz="0" w:space="0" w:color="auto"/>
        <w:right w:val="none" w:sz="0" w:space="0" w:color="auto"/>
      </w:divBdr>
      <w:divsChild>
        <w:div w:id="1445227505">
          <w:marLeft w:val="0"/>
          <w:marRight w:val="0"/>
          <w:marTop w:val="0"/>
          <w:marBottom w:val="0"/>
          <w:divBdr>
            <w:top w:val="none" w:sz="0" w:space="0" w:color="auto"/>
            <w:left w:val="none" w:sz="0" w:space="0" w:color="auto"/>
            <w:bottom w:val="none" w:sz="0" w:space="0" w:color="auto"/>
            <w:right w:val="none" w:sz="0" w:space="0" w:color="auto"/>
          </w:divBdr>
          <w:divsChild>
            <w:div w:id="310643098">
              <w:marLeft w:val="0"/>
              <w:marRight w:val="0"/>
              <w:marTop w:val="0"/>
              <w:marBottom w:val="0"/>
              <w:divBdr>
                <w:top w:val="none" w:sz="0" w:space="0" w:color="auto"/>
                <w:left w:val="none" w:sz="0" w:space="0" w:color="auto"/>
                <w:bottom w:val="none" w:sz="0" w:space="0" w:color="auto"/>
                <w:right w:val="none" w:sz="0" w:space="0" w:color="auto"/>
              </w:divBdr>
              <w:divsChild>
                <w:div w:id="1067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376">
          <w:marLeft w:val="0"/>
          <w:marRight w:val="0"/>
          <w:marTop w:val="0"/>
          <w:marBottom w:val="0"/>
          <w:divBdr>
            <w:top w:val="none" w:sz="0" w:space="0" w:color="auto"/>
            <w:left w:val="none" w:sz="0" w:space="0" w:color="auto"/>
            <w:bottom w:val="none" w:sz="0" w:space="0" w:color="auto"/>
            <w:right w:val="none" w:sz="0" w:space="0" w:color="auto"/>
          </w:divBdr>
          <w:divsChild>
            <w:div w:id="1406418688">
              <w:marLeft w:val="0"/>
              <w:marRight w:val="0"/>
              <w:marTop w:val="0"/>
              <w:marBottom w:val="0"/>
              <w:divBdr>
                <w:top w:val="none" w:sz="0" w:space="0" w:color="auto"/>
                <w:left w:val="none" w:sz="0" w:space="0" w:color="auto"/>
                <w:bottom w:val="none" w:sz="0" w:space="0" w:color="auto"/>
                <w:right w:val="none" w:sz="0" w:space="0" w:color="auto"/>
              </w:divBdr>
              <w:divsChild>
                <w:div w:id="47801693">
                  <w:marLeft w:val="0"/>
                  <w:marRight w:val="0"/>
                  <w:marTop w:val="0"/>
                  <w:marBottom w:val="0"/>
                  <w:divBdr>
                    <w:top w:val="none" w:sz="0" w:space="0" w:color="auto"/>
                    <w:left w:val="none" w:sz="0" w:space="0" w:color="auto"/>
                    <w:bottom w:val="none" w:sz="0" w:space="0" w:color="auto"/>
                    <w:right w:val="none" w:sz="0" w:space="0" w:color="auto"/>
                  </w:divBdr>
                  <w:divsChild>
                    <w:div w:id="1742024350">
                      <w:marLeft w:val="0"/>
                      <w:marRight w:val="0"/>
                      <w:marTop w:val="0"/>
                      <w:marBottom w:val="0"/>
                      <w:divBdr>
                        <w:top w:val="none" w:sz="0" w:space="0" w:color="auto"/>
                        <w:left w:val="none" w:sz="0" w:space="0" w:color="auto"/>
                        <w:bottom w:val="none" w:sz="0" w:space="0" w:color="auto"/>
                        <w:right w:val="none" w:sz="0" w:space="0" w:color="auto"/>
                      </w:divBdr>
                      <w:divsChild>
                        <w:div w:id="1177961813">
                          <w:marLeft w:val="0"/>
                          <w:marRight w:val="0"/>
                          <w:marTop w:val="0"/>
                          <w:marBottom w:val="0"/>
                          <w:divBdr>
                            <w:top w:val="none" w:sz="0" w:space="0" w:color="auto"/>
                            <w:left w:val="none" w:sz="0" w:space="0" w:color="auto"/>
                            <w:bottom w:val="none" w:sz="0" w:space="0" w:color="auto"/>
                            <w:right w:val="none" w:sz="0" w:space="0" w:color="auto"/>
                          </w:divBdr>
                          <w:divsChild>
                            <w:div w:id="1837378872">
                              <w:marLeft w:val="0"/>
                              <w:marRight w:val="0"/>
                              <w:marTop w:val="0"/>
                              <w:marBottom w:val="0"/>
                              <w:divBdr>
                                <w:top w:val="none" w:sz="0" w:space="0" w:color="auto"/>
                                <w:left w:val="none" w:sz="0" w:space="0" w:color="auto"/>
                                <w:bottom w:val="none" w:sz="0" w:space="0" w:color="auto"/>
                                <w:right w:val="none" w:sz="0" w:space="0" w:color="auto"/>
                              </w:divBdr>
                              <w:divsChild>
                                <w:div w:id="530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C0C9F6B3AAB04F894062ED43B065AA" ma:contentTypeVersion="4" ma:contentTypeDescription="Ein neues Dokument erstellen." ma:contentTypeScope="" ma:versionID="82acb8a24569fe633c9ab03c02c83b42">
  <xsd:schema xmlns:xsd="http://www.w3.org/2001/XMLSchema" xmlns:xs="http://www.w3.org/2001/XMLSchema" xmlns:p="http://schemas.microsoft.com/office/2006/metadata/properties" xmlns:ns2="12f17de0-b34d-4dcb-a8db-435266592281" targetNamespace="http://schemas.microsoft.com/office/2006/metadata/properties" ma:root="true" ma:fieldsID="46e99c49d663d5ad89ce02c245eb44e1" ns2:_="">
    <xsd:import namespace="12f17de0-b34d-4dcb-a8db-4352665922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17de0-b34d-4dcb-a8db-435266592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6A2E8-1DEA-4687-ADFD-0D515E8F4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4157A-37A9-49E5-9FA9-9047EB00D5F2}">
  <ds:schemaRefs>
    <ds:schemaRef ds:uri="http://schemas.microsoft.com/sharepoint/v3/contenttype/forms"/>
  </ds:schemaRefs>
</ds:datastoreItem>
</file>

<file path=customXml/itemProps3.xml><?xml version="1.0" encoding="utf-8"?>
<ds:datastoreItem xmlns:ds="http://schemas.openxmlformats.org/officeDocument/2006/customXml" ds:itemID="{C46A019D-CF34-463F-A4F2-7AD9CCED9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17de0-b34d-4dcb-a8db-435266592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Euro:</vt:lpstr>
    </vt:vector>
  </TitlesOfParts>
  <Company>VITRONIC</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creator>pmz</dc:creator>
  <cp:lastModifiedBy>Jana Bender</cp:lastModifiedBy>
  <cp:revision>2</cp:revision>
  <cp:lastPrinted>2016-09-14T08:41:00Z</cp:lastPrinted>
  <dcterms:created xsi:type="dcterms:W3CDTF">2024-09-30T14:25:00Z</dcterms:created>
  <dcterms:modified xsi:type="dcterms:W3CDTF">2024-09-30T14:25:00Z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0x010100F7C0C9F6B3AAB04F894062ED43B065AA</vt:lpwstr>
  </property>
</Properties>
</file>