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1626" w14:textId="1CFE2707" w:rsidR="008F13B7" w:rsidRPr="00D8658C" w:rsidRDefault="00D8658C" w:rsidP="008F13B7">
      <w:pPr>
        <w:rPr>
          <w:rFonts w:ascii="Arial" w:hAnsi="Arial" w:cs="Arial"/>
          <w:b/>
          <w:bCs/>
          <w:color w:val="001E46" w:themeColor="text1"/>
          <w:lang w:val="en-US"/>
        </w:rPr>
      </w:pPr>
      <w:r w:rsidRPr="00D8658C">
        <w:rPr>
          <w:rFonts w:ascii="Arial" w:hAnsi="Arial" w:cs="Arial"/>
          <w:b/>
          <w:bCs/>
          <w:color w:val="001E46" w:themeColor="text1"/>
          <w:lang w:val="en-US"/>
        </w:rPr>
        <w:t>VITRONIC and DLR demonstrate managed automated driving on public roads</w:t>
      </w:r>
    </w:p>
    <w:p w14:paraId="3F69CCCA" w14:textId="77777777" w:rsidR="008F13B7" w:rsidRPr="00D8658C" w:rsidRDefault="008F13B7" w:rsidP="008F13B7">
      <w:pPr>
        <w:rPr>
          <w:rFonts w:ascii="Arial" w:hAnsi="Arial" w:cs="Arial"/>
          <w:b/>
          <w:bCs/>
          <w:color w:val="001E46" w:themeColor="text1"/>
          <w:lang w:val="en-US"/>
        </w:rPr>
      </w:pPr>
    </w:p>
    <w:p w14:paraId="19A1250B" w14:textId="49B392C5" w:rsidR="009D671F" w:rsidRPr="00D8658C" w:rsidRDefault="00D8658C" w:rsidP="009D671F">
      <w:pPr>
        <w:jc w:val="both"/>
        <w:rPr>
          <w:rFonts w:ascii="Arial" w:hAnsi="Arial" w:cs="Arial"/>
          <w:color w:val="001E46" w:themeColor="text1"/>
          <w:lang w:val="en-US"/>
        </w:rPr>
      </w:pPr>
      <w:r w:rsidRPr="00D8658C">
        <w:rPr>
          <w:rFonts w:ascii="Arial" w:hAnsi="Arial" w:cs="Arial"/>
          <w:color w:val="001E46" w:themeColor="text1"/>
          <w:lang w:val="en-US"/>
        </w:rPr>
        <w:t>Successful completion of the MAD Urban research project</w:t>
      </w:r>
    </w:p>
    <w:p w14:paraId="5700A033" w14:textId="77777777" w:rsidR="009D671F" w:rsidRPr="00D8658C" w:rsidRDefault="009D671F" w:rsidP="009D671F">
      <w:pPr>
        <w:jc w:val="both"/>
        <w:rPr>
          <w:rFonts w:ascii="Arial" w:hAnsi="Arial" w:cs="Arial"/>
          <w:i/>
          <w:iCs/>
          <w:color w:val="001E46" w:themeColor="text1"/>
          <w:lang w:val="en-US"/>
        </w:rPr>
      </w:pPr>
    </w:p>
    <w:p w14:paraId="4C16D6CD" w14:textId="1DD174DA" w:rsidR="00D8658C" w:rsidRPr="00D8658C" w:rsidRDefault="00D8658C" w:rsidP="00D8658C">
      <w:pPr>
        <w:rPr>
          <w:rFonts w:ascii="Arial" w:hAnsi="Arial" w:cs="Arial"/>
          <w:i/>
          <w:iCs/>
          <w:color w:val="001E46" w:themeColor="text1"/>
          <w:lang w:val="en-US"/>
        </w:rPr>
      </w:pPr>
      <w:r w:rsidRPr="00D8658C">
        <w:rPr>
          <w:rFonts w:ascii="Arial" w:hAnsi="Arial" w:cs="Arial"/>
          <w:i/>
          <w:iCs/>
          <w:color w:val="001E46" w:themeColor="text1"/>
          <w:lang w:val="en-US"/>
        </w:rPr>
        <w:t xml:space="preserve">•    Managed </w:t>
      </w:r>
      <w:r>
        <w:rPr>
          <w:rFonts w:ascii="Arial" w:hAnsi="Arial" w:cs="Arial"/>
          <w:i/>
          <w:iCs/>
          <w:color w:val="001E46" w:themeColor="text1"/>
          <w:lang w:val="en-US"/>
        </w:rPr>
        <w:t>A</w:t>
      </w:r>
      <w:r w:rsidRPr="00D8658C">
        <w:rPr>
          <w:rFonts w:ascii="Arial" w:hAnsi="Arial" w:cs="Arial"/>
          <w:i/>
          <w:iCs/>
          <w:color w:val="001E46" w:themeColor="text1"/>
          <w:lang w:val="en-US"/>
        </w:rPr>
        <w:t xml:space="preserve">utomated </w:t>
      </w:r>
      <w:r>
        <w:rPr>
          <w:rFonts w:ascii="Arial" w:hAnsi="Arial" w:cs="Arial"/>
          <w:i/>
          <w:iCs/>
          <w:color w:val="001E46" w:themeColor="text1"/>
          <w:lang w:val="en-US"/>
        </w:rPr>
        <w:t>D</w:t>
      </w:r>
      <w:r w:rsidRPr="00D8658C">
        <w:rPr>
          <w:rFonts w:ascii="Arial" w:hAnsi="Arial" w:cs="Arial"/>
          <w:i/>
          <w:iCs/>
          <w:color w:val="001E46" w:themeColor="text1"/>
          <w:lang w:val="en-US"/>
        </w:rPr>
        <w:t>riving successfully demonstrated in real city traffic for the first time</w:t>
      </w:r>
    </w:p>
    <w:p w14:paraId="233B514A" w14:textId="77777777" w:rsidR="00D8658C" w:rsidRPr="00D8658C" w:rsidRDefault="00D8658C" w:rsidP="00D8658C">
      <w:pPr>
        <w:rPr>
          <w:rFonts w:ascii="Arial" w:hAnsi="Arial" w:cs="Arial"/>
          <w:i/>
          <w:iCs/>
          <w:color w:val="001E46" w:themeColor="text1"/>
          <w:lang w:val="en-US"/>
        </w:rPr>
      </w:pPr>
      <w:r w:rsidRPr="00D8658C">
        <w:rPr>
          <w:rFonts w:ascii="Arial" w:hAnsi="Arial" w:cs="Arial"/>
          <w:i/>
          <w:iCs/>
          <w:color w:val="001E46" w:themeColor="text1"/>
          <w:lang w:val="en-US"/>
        </w:rPr>
        <w:t>•    VITRONIC sensor technology enables precise environment detection and safe vehicle control via the infrastructure</w:t>
      </w:r>
    </w:p>
    <w:p w14:paraId="323088D8" w14:textId="35AA3D0E" w:rsidR="00D8658C" w:rsidRPr="00D8658C" w:rsidRDefault="00D8658C" w:rsidP="00D8658C">
      <w:pPr>
        <w:rPr>
          <w:rFonts w:ascii="Arial" w:hAnsi="Arial" w:cs="Arial"/>
          <w:i/>
          <w:iCs/>
          <w:color w:val="001E46" w:themeColor="text1"/>
          <w:lang w:val="en-US"/>
        </w:rPr>
      </w:pPr>
      <w:r w:rsidRPr="00D8658C">
        <w:rPr>
          <w:rFonts w:ascii="Arial" w:hAnsi="Arial" w:cs="Arial"/>
          <w:i/>
          <w:iCs/>
          <w:color w:val="001E46" w:themeColor="text1"/>
          <w:lang w:val="en-US"/>
        </w:rPr>
        <w:t>•    Milestone for the next level of automated, connected mobility</w:t>
      </w:r>
    </w:p>
    <w:p w14:paraId="631691E7" w14:textId="77777777" w:rsidR="009D671F" w:rsidRPr="00D8658C" w:rsidRDefault="009D671F" w:rsidP="009D671F">
      <w:pPr>
        <w:pStyle w:val="Listenabsatz"/>
        <w:rPr>
          <w:rFonts w:ascii="Arial" w:hAnsi="Arial" w:cs="Arial"/>
          <w:i/>
          <w:iCs/>
          <w:color w:val="001E46" w:themeColor="text1"/>
          <w:lang w:val="en-US"/>
        </w:rPr>
      </w:pPr>
    </w:p>
    <w:p w14:paraId="50B6030A" w14:textId="77777777" w:rsidR="008F13B7" w:rsidRDefault="008F13B7" w:rsidP="008F13B7">
      <w:pPr>
        <w:rPr>
          <w:rFonts w:ascii="Arial" w:hAnsi="Arial" w:cs="Arial"/>
          <w:b/>
          <w:bCs/>
          <w:color w:val="001E46" w:themeColor="text1"/>
        </w:rPr>
      </w:pPr>
    </w:p>
    <w:p w14:paraId="7DE9B5B4" w14:textId="1C04AF64" w:rsidR="008F13B7" w:rsidRDefault="00D8658C" w:rsidP="008F13B7">
      <w:pPr>
        <w:rPr>
          <w:rFonts w:ascii="Arial" w:hAnsi="Arial" w:cs="Arial"/>
          <w:color w:val="001E46" w:themeColor="text1"/>
          <w:lang w:val="en-US"/>
        </w:rPr>
      </w:pPr>
      <w:r w:rsidRPr="00D8658C">
        <w:rPr>
          <w:rFonts w:ascii="Arial" w:hAnsi="Arial" w:cs="Arial"/>
          <w:color w:val="001E46" w:themeColor="text1"/>
          <w:lang w:val="en-US"/>
        </w:rPr>
        <w:t xml:space="preserve">The successful completion of the </w:t>
      </w:r>
      <w:r w:rsidRPr="00D8658C">
        <w:rPr>
          <w:rFonts w:ascii="Arial" w:hAnsi="Arial" w:cs="Arial"/>
          <w:b/>
          <w:bCs/>
          <w:color w:val="001E46" w:themeColor="text1"/>
          <w:lang w:val="en-US"/>
        </w:rPr>
        <w:t>MAD Urban</w:t>
      </w:r>
      <w:r w:rsidRPr="00D8658C">
        <w:rPr>
          <w:rFonts w:ascii="Arial" w:hAnsi="Arial" w:cs="Arial"/>
          <w:color w:val="001E46" w:themeColor="text1"/>
          <w:lang w:val="en-US"/>
        </w:rPr>
        <w:t xml:space="preserve"> research project, funded by the German Federal Ministry for Economic Affairs and Climate Protection (BMWK), marks an important step toward safe, connected transportation in cities. Together with the German Aerospace Center (DLR), the FZI Research Center for Information Technology, Balluff, GFT Technologies, and Intel, VITRONIC has demonstrated that managed automated driving—the interaction between vehicles and intelligent infrastructure—works.</w:t>
      </w:r>
    </w:p>
    <w:p w14:paraId="15FACBAD" w14:textId="77777777" w:rsidR="00D8658C" w:rsidRDefault="00D8658C" w:rsidP="008F13B7">
      <w:pPr>
        <w:rPr>
          <w:rFonts w:ascii="Arial" w:hAnsi="Arial" w:cs="Arial"/>
          <w:color w:val="001E46" w:themeColor="text1"/>
          <w:lang w:val="en-US"/>
        </w:rPr>
      </w:pPr>
    </w:p>
    <w:p w14:paraId="210495E6" w14:textId="77777777" w:rsidR="00D8658C" w:rsidRPr="00D8658C" w:rsidRDefault="00D8658C" w:rsidP="00D8658C">
      <w:pPr>
        <w:rPr>
          <w:rFonts w:ascii="Arial" w:hAnsi="Arial" w:cs="Arial"/>
          <w:b/>
          <w:bCs/>
          <w:color w:val="001E46" w:themeColor="text1"/>
        </w:rPr>
      </w:pPr>
      <w:r w:rsidRPr="00D8658C">
        <w:rPr>
          <w:rFonts w:ascii="Arial" w:hAnsi="Arial" w:cs="Arial"/>
          <w:b/>
          <w:bCs/>
          <w:color w:val="001E46" w:themeColor="text1"/>
        </w:rPr>
        <w:t xml:space="preserve">World </w:t>
      </w:r>
      <w:proofErr w:type="spellStart"/>
      <w:r w:rsidRPr="00D8658C">
        <w:rPr>
          <w:rFonts w:ascii="Arial" w:hAnsi="Arial" w:cs="Arial"/>
          <w:b/>
          <w:bCs/>
          <w:color w:val="001E46" w:themeColor="text1"/>
        </w:rPr>
        <w:t>premiere</w:t>
      </w:r>
      <w:proofErr w:type="spellEnd"/>
      <w:r w:rsidRPr="00D8658C">
        <w:rPr>
          <w:rFonts w:ascii="Arial" w:hAnsi="Arial" w:cs="Arial"/>
          <w:b/>
          <w:bCs/>
          <w:color w:val="001E46" w:themeColor="text1"/>
        </w:rPr>
        <w:t xml:space="preserve"> in Braunschweig</w:t>
      </w:r>
    </w:p>
    <w:p w14:paraId="47F749DB" w14:textId="77777777" w:rsidR="00D8658C" w:rsidRPr="00D8658C" w:rsidRDefault="00D8658C" w:rsidP="00D8658C">
      <w:pPr>
        <w:rPr>
          <w:rFonts w:ascii="Arial" w:hAnsi="Arial" w:cs="Arial"/>
          <w:color w:val="001E46" w:themeColor="text1"/>
          <w:lang w:val="en-US"/>
        </w:rPr>
      </w:pPr>
      <w:r w:rsidRPr="00D8658C">
        <w:rPr>
          <w:rFonts w:ascii="Arial" w:hAnsi="Arial" w:cs="Arial"/>
          <w:color w:val="001E46" w:themeColor="text1"/>
          <w:lang w:val="en-US"/>
        </w:rPr>
        <w:t xml:space="preserve">At the final demonstration on </w:t>
      </w:r>
      <w:proofErr w:type="spellStart"/>
      <w:r w:rsidRPr="00D8658C">
        <w:rPr>
          <w:rFonts w:ascii="Arial" w:hAnsi="Arial" w:cs="Arial"/>
          <w:color w:val="001E46" w:themeColor="text1"/>
          <w:lang w:val="en-US"/>
        </w:rPr>
        <w:t>Tostmannplatz</w:t>
      </w:r>
      <w:proofErr w:type="spellEnd"/>
      <w:r w:rsidRPr="00D8658C">
        <w:rPr>
          <w:rFonts w:ascii="Arial" w:hAnsi="Arial" w:cs="Arial"/>
          <w:color w:val="001E46" w:themeColor="text1"/>
          <w:lang w:val="en-US"/>
        </w:rPr>
        <w:t xml:space="preserve"> in Braunschweig, the world saw for the first time how automated vehicles can be safely supported in real time by external sensors, technical supervision, and remote assistance—right in the middle of real city traffic.</w:t>
      </w:r>
    </w:p>
    <w:p w14:paraId="74D94453" w14:textId="77777777" w:rsidR="00D8658C" w:rsidRPr="00D8658C" w:rsidRDefault="00D8658C" w:rsidP="00D8658C">
      <w:pPr>
        <w:rPr>
          <w:rFonts w:ascii="Arial" w:hAnsi="Arial" w:cs="Arial"/>
          <w:color w:val="001E46" w:themeColor="text1"/>
          <w:lang w:val="en-US"/>
        </w:rPr>
      </w:pPr>
    </w:p>
    <w:p w14:paraId="52388EAA" w14:textId="4E1F2853" w:rsidR="00D8658C" w:rsidRPr="00D8658C" w:rsidRDefault="00D8658C" w:rsidP="00D8658C">
      <w:pPr>
        <w:rPr>
          <w:rFonts w:ascii="Arial" w:hAnsi="Arial" w:cs="Arial"/>
          <w:color w:val="001E46" w:themeColor="text1"/>
          <w:lang w:val="en-US"/>
        </w:rPr>
      </w:pPr>
      <w:r w:rsidRPr="00D8658C">
        <w:rPr>
          <w:rFonts w:ascii="Arial" w:hAnsi="Arial" w:cs="Arial"/>
          <w:color w:val="001E46" w:themeColor="text1"/>
          <w:lang w:val="en-US"/>
        </w:rPr>
        <w:t>The consortium thus demonstrated a possible future scenario for urban traffic: roads that “see” for themselves and actively guide vehicles. The result: greater safety, efficiency, and a crucial foundation for the next stage of automated mobility.</w:t>
      </w:r>
    </w:p>
    <w:p w14:paraId="56669181" w14:textId="77777777" w:rsidR="008F13B7" w:rsidRPr="00D8658C" w:rsidRDefault="008F13B7" w:rsidP="008F13B7">
      <w:pPr>
        <w:rPr>
          <w:rFonts w:ascii="Arial" w:hAnsi="Arial" w:cs="Arial"/>
          <w:color w:val="001E46" w:themeColor="text1"/>
          <w:lang w:val="en-US"/>
        </w:rPr>
      </w:pPr>
    </w:p>
    <w:p w14:paraId="1C44D1C5" w14:textId="77777777" w:rsidR="00D8658C" w:rsidRPr="00D8658C" w:rsidRDefault="00D8658C" w:rsidP="00D8658C">
      <w:pPr>
        <w:rPr>
          <w:rFonts w:ascii="Arial" w:hAnsi="Arial" w:cs="Arial"/>
          <w:b/>
          <w:bCs/>
          <w:color w:val="001E46" w:themeColor="text1"/>
          <w:lang w:val="en-US"/>
        </w:rPr>
      </w:pPr>
      <w:r w:rsidRPr="00D8658C">
        <w:rPr>
          <w:rFonts w:ascii="Arial" w:hAnsi="Arial" w:cs="Arial"/>
          <w:b/>
          <w:bCs/>
          <w:color w:val="001E46" w:themeColor="text1"/>
          <w:lang w:val="en-US"/>
        </w:rPr>
        <w:t>Sensors as the key to feasibility</w:t>
      </w:r>
    </w:p>
    <w:p w14:paraId="17302CCA" w14:textId="77777777" w:rsidR="00D8658C" w:rsidRPr="00D8658C" w:rsidRDefault="00D8658C" w:rsidP="00D8658C">
      <w:pPr>
        <w:rPr>
          <w:rFonts w:ascii="Arial" w:hAnsi="Arial" w:cs="Arial"/>
          <w:color w:val="001E46" w:themeColor="text1"/>
          <w:lang w:val="en-US"/>
        </w:rPr>
      </w:pPr>
      <w:r w:rsidRPr="00D8658C">
        <w:rPr>
          <w:rFonts w:ascii="Arial" w:hAnsi="Arial" w:cs="Arial"/>
          <w:color w:val="001E46" w:themeColor="text1"/>
          <w:lang w:val="en-US"/>
        </w:rPr>
        <w:t>At the heart of the system are stereo sensors developed by VITRONIC and Balluff, which are mounted on ITS traffic columns. They detect and classify all road users—pedestrians, cyclists, vehicles—in high resolution and in real time.</w:t>
      </w:r>
    </w:p>
    <w:p w14:paraId="2E32FA08" w14:textId="77777777" w:rsidR="00D8658C" w:rsidRPr="00D8658C" w:rsidRDefault="00D8658C" w:rsidP="00D8658C">
      <w:pPr>
        <w:rPr>
          <w:rFonts w:ascii="Arial" w:hAnsi="Arial" w:cs="Arial"/>
          <w:color w:val="001E46" w:themeColor="text1"/>
          <w:lang w:val="en-US"/>
        </w:rPr>
      </w:pPr>
    </w:p>
    <w:p w14:paraId="74AEC4AB" w14:textId="77777777" w:rsidR="00D8658C" w:rsidRPr="00D8658C" w:rsidRDefault="00D8658C" w:rsidP="00D8658C">
      <w:pPr>
        <w:rPr>
          <w:rFonts w:ascii="Arial" w:hAnsi="Arial" w:cs="Arial"/>
          <w:color w:val="001E46" w:themeColor="text1"/>
          <w:lang w:val="en-US"/>
        </w:rPr>
      </w:pPr>
      <w:r w:rsidRPr="00D8658C">
        <w:rPr>
          <w:rFonts w:ascii="Arial" w:hAnsi="Arial" w:cs="Arial"/>
          <w:color w:val="001E46" w:themeColor="text1"/>
          <w:lang w:val="en-US"/>
        </w:rPr>
        <w:t>“The sensor technology developed in the project creates the basis for automated vehicles to be safely supported by the infrastructure for the first time,” explains Richard Werner, project manager at VITRONIC Machine Vision. “Our technology delivers the necessary precision – reliably, energy-efficiently, and in compliance with data protection regulations.”</w:t>
      </w:r>
    </w:p>
    <w:p w14:paraId="6FBBC410" w14:textId="77777777" w:rsidR="00D8658C" w:rsidRPr="00D8658C" w:rsidRDefault="00D8658C" w:rsidP="00D8658C">
      <w:pPr>
        <w:rPr>
          <w:rFonts w:ascii="Arial" w:hAnsi="Arial" w:cs="Arial"/>
          <w:color w:val="001E46" w:themeColor="text1"/>
          <w:lang w:val="en-US"/>
        </w:rPr>
      </w:pPr>
    </w:p>
    <w:p w14:paraId="6C884940" w14:textId="115D820A" w:rsidR="00D8658C" w:rsidRPr="00D8658C" w:rsidRDefault="00D8658C" w:rsidP="00D8658C">
      <w:pPr>
        <w:rPr>
          <w:rFonts w:ascii="Arial" w:hAnsi="Arial" w:cs="Arial"/>
          <w:color w:val="001E46" w:themeColor="text1"/>
          <w:lang w:val="en-US"/>
        </w:rPr>
      </w:pPr>
      <w:r w:rsidRPr="00D8658C">
        <w:rPr>
          <w:rFonts w:ascii="Arial" w:hAnsi="Arial" w:cs="Arial"/>
          <w:color w:val="001E46" w:themeColor="text1"/>
          <w:lang w:val="en-US"/>
        </w:rPr>
        <w:t>The sensors generate a precise digital image of traffic conditions that automated vehicles can use in real time – with latencies of less than 150 milliseconds.</w:t>
      </w:r>
    </w:p>
    <w:p w14:paraId="11734920" w14:textId="77777777" w:rsidR="008F13B7" w:rsidRPr="00D8658C" w:rsidRDefault="008F13B7" w:rsidP="008F13B7">
      <w:pPr>
        <w:rPr>
          <w:rFonts w:ascii="Arial" w:hAnsi="Arial" w:cs="Arial"/>
          <w:color w:val="001E46" w:themeColor="text1"/>
          <w:lang w:val="en-US"/>
        </w:rPr>
      </w:pPr>
    </w:p>
    <w:p w14:paraId="35FF4D68" w14:textId="77777777" w:rsidR="00D8658C" w:rsidRPr="00D8658C" w:rsidRDefault="00D8658C" w:rsidP="00D8658C">
      <w:pPr>
        <w:rPr>
          <w:rFonts w:ascii="Arial" w:hAnsi="Arial" w:cs="Arial"/>
          <w:b/>
          <w:bCs/>
          <w:color w:val="001E46" w:themeColor="text1"/>
        </w:rPr>
      </w:pPr>
      <w:proofErr w:type="spellStart"/>
      <w:r w:rsidRPr="00D8658C">
        <w:rPr>
          <w:rFonts w:ascii="Arial" w:hAnsi="Arial" w:cs="Arial"/>
          <w:b/>
          <w:bCs/>
          <w:color w:val="001E46" w:themeColor="text1"/>
        </w:rPr>
        <w:t>Presentation</w:t>
      </w:r>
      <w:proofErr w:type="spellEnd"/>
      <w:r w:rsidRPr="00D8658C">
        <w:rPr>
          <w:rFonts w:ascii="Arial" w:hAnsi="Arial" w:cs="Arial"/>
          <w:b/>
          <w:bCs/>
          <w:color w:val="001E46" w:themeColor="text1"/>
        </w:rPr>
        <w:t xml:space="preserve"> at EUCAD 2025</w:t>
      </w:r>
    </w:p>
    <w:p w14:paraId="1E49616E" w14:textId="77777777" w:rsidR="00D8658C" w:rsidRPr="00D8658C" w:rsidRDefault="00D8658C" w:rsidP="00D8658C">
      <w:pPr>
        <w:rPr>
          <w:rFonts w:ascii="Arial" w:hAnsi="Arial" w:cs="Arial"/>
          <w:color w:val="001E46" w:themeColor="text1"/>
          <w:lang w:val="en-US"/>
        </w:rPr>
      </w:pPr>
      <w:r w:rsidRPr="00D8658C">
        <w:rPr>
          <w:rFonts w:ascii="Arial" w:hAnsi="Arial" w:cs="Arial"/>
          <w:color w:val="001E46" w:themeColor="text1"/>
          <w:lang w:val="en-US"/>
        </w:rPr>
        <w:t xml:space="preserve">MAD Urban also attracted considerable international interest: even before the demonstration in Braunschweig, the consortium presented its findings at the European Conference on Connected and Automated Driving (EUCAD 2025) in </w:t>
      </w:r>
      <w:proofErr w:type="spellStart"/>
      <w:r w:rsidRPr="00D8658C">
        <w:rPr>
          <w:rFonts w:ascii="Arial" w:hAnsi="Arial" w:cs="Arial"/>
          <w:color w:val="001E46" w:themeColor="text1"/>
          <w:lang w:val="en-US"/>
        </w:rPr>
        <w:t>Ispra</w:t>
      </w:r>
      <w:proofErr w:type="spellEnd"/>
      <w:r w:rsidRPr="00D8658C">
        <w:rPr>
          <w:rFonts w:ascii="Arial" w:hAnsi="Arial" w:cs="Arial"/>
          <w:color w:val="001E46" w:themeColor="text1"/>
          <w:lang w:val="en-US"/>
        </w:rPr>
        <w:t>, Italy. Here, experts from research, industry, and politics discussed the path to scalable, connected mobility solutions.</w:t>
      </w:r>
    </w:p>
    <w:p w14:paraId="002B79DA" w14:textId="77777777" w:rsidR="00D8658C" w:rsidRPr="00D8658C" w:rsidRDefault="00D8658C" w:rsidP="00D8658C">
      <w:pPr>
        <w:rPr>
          <w:rFonts w:ascii="Arial" w:hAnsi="Arial" w:cs="Arial"/>
          <w:color w:val="001E46" w:themeColor="text1"/>
          <w:lang w:val="en-US"/>
        </w:rPr>
      </w:pPr>
    </w:p>
    <w:p w14:paraId="4F124CAE" w14:textId="1EEE5F36" w:rsidR="00D8658C" w:rsidRDefault="00D8658C" w:rsidP="00D8658C">
      <w:pPr>
        <w:rPr>
          <w:rFonts w:ascii="Arial" w:hAnsi="Arial" w:cs="Arial"/>
          <w:color w:val="001E46" w:themeColor="text1"/>
          <w:lang w:val="en-US"/>
        </w:rPr>
      </w:pPr>
      <w:r w:rsidRPr="00D8658C">
        <w:rPr>
          <w:rFonts w:ascii="Arial" w:hAnsi="Arial" w:cs="Arial"/>
          <w:color w:val="001E46" w:themeColor="text1"/>
          <w:lang w:val="en-US"/>
        </w:rPr>
        <w:t xml:space="preserve">“With MAD Urban, we have shown that a vehicle can be guided entirely by external data – safely, cooperatively, and </w:t>
      </w:r>
      <w:proofErr w:type="spellStart"/>
      <w:r w:rsidRPr="00D8658C">
        <w:rPr>
          <w:rFonts w:ascii="Arial" w:hAnsi="Arial" w:cs="Arial"/>
          <w:color w:val="001E46" w:themeColor="text1"/>
          <w:lang w:val="en-US"/>
        </w:rPr>
        <w:t>scalably</w:t>
      </w:r>
      <w:proofErr w:type="spellEnd"/>
      <w:r w:rsidRPr="00D8658C">
        <w:rPr>
          <w:rFonts w:ascii="Arial" w:hAnsi="Arial" w:cs="Arial"/>
          <w:color w:val="001E46" w:themeColor="text1"/>
          <w:lang w:val="en-US"/>
        </w:rPr>
        <w:t>. This brings the vision of connected, infrastructure-supported automation in urban traffic within reach,” said Richard Werner.</w:t>
      </w:r>
    </w:p>
    <w:p w14:paraId="548F3C86" w14:textId="77777777" w:rsidR="00D8658C" w:rsidRDefault="00D8658C" w:rsidP="00D8658C">
      <w:pPr>
        <w:rPr>
          <w:rFonts w:ascii="Arial" w:hAnsi="Arial" w:cs="Arial"/>
          <w:color w:val="001E46" w:themeColor="text1"/>
          <w:lang w:val="en-US"/>
        </w:rPr>
      </w:pPr>
    </w:p>
    <w:p w14:paraId="0EB26380" w14:textId="77777777" w:rsidR="00D8658C" w:rsidRPr="00D8658C" w:rsidRDefault="00D8658C" w:rsidP="00D8658C">
      <w:pPr>
        <w:rPr>
          <w:rFonts w:ascii="Arial" w:hAnsi="Arial" w:cs="Arial"/>
          <w:color w:val="001E46" w:themeColor="text1"/>
          <w:lang w:val="en-US"/>
        </w:rPr>
      </w:pPr>
      <w:r w:rsidRPr="00D8658C">
        <w:rPr>
          <w:rFonts w:ascii="Arial" w:hAnsi="Arial" w:cs="Arial"/>
          <w:b/>
          <w:bCs/>
          <w:color w:val="001E46" w:themeColor="text1"/>
        </w:rPr>
        <w:t>Outlook: from research to application</w:t>
      </w:r>
    </w:p>
    <w:p w14:paraId="6C9FD527" w14:textId="77777777" w:rsidR="00D8658C" w:rsidRPr="00D8658C" w:rsidRDefault="00D8658C" w:rsidP="00D8658C">
      <w:pPr>
        <w:rPr>
          <w:rFonts w:ascii="Arial" w:hAnsi="Arial" w:cs="Arial"/>
          <w:color w:val="001E46" w:themeColor="text1"/>
          <w:lang w:val="en-US"/>
        </w:rPr>
      </w:pPr>
      <w:r w:rsidRPr="00D8658C">
        <w:rPr>
          <w:rFonts w:ascii="Arial" w:hAnsi="Arial" w:cs="Arial"/>
          <w:color w:val="001E46" w:themeColor="text1"/>
          <w:lang w:val="en-US"/>
        </w:rPr>
        <w:t>The research does not end with the conclusion of the project: the results form the basis for the next stage of development. In a follow-up project, VITRONIC is working together with DLR and other partners on a legal and technical framework that will enable the operation of infrastructure-based sensor systems in public spaces.</w:t>
      </w:r>
    </w:p>
    <w:p w14:paraId="4AC13297" w14:textId="77777777" w:rsidR="00D8658C" w:rsidRPr="00D8658C" w:rsidRDefault="00D8658C" w:rsidP="00D8658C">
      <w:pPr>
        <w:rPr>
          <w:rFonts w:ascii="Arial" w:hAnsi="Arial" w:cs="Arial"/>
          <w:color w:val="001E46" w:themeColor="text1"/>
          <w:lang w:val="en-US"/>
        </w:rPr>
      </w:pPr>
    </w:p>
    <w:p w14:paraId="40ABF7CF" w14:textId="70BE9EFF" w:rsidR="00D8658C" w:rsidRPr="00D8658C" w:rsidRDefault="00D8658C" w:rsidP="00D8658C">
      <w:pPr>
        <w:rPr>
          <w:rFonts w:ascii="Arial" w:hAnsi="Arial" w:cs="Arial"/>
          <w:color w:val="001E46" w:themeColor="text1"/>
          <w:lang w:val="en-US"/>
        </w:rPr>
      </w:pPr>
      <w:r w:rsidRPr="00D8658C">
        <w:rPr>
          <w:rFonts w:ascii="Arial" w:hAnsi="Arial" w:cs="Arial"/>
          <w:color w:val="001E46" w:themeColor="text1"/>
          <w:lang w:val="en-US"/>
        </w:rPr>
        <w:lastRenderedPageBreak/>
        <w:t>“The technology is ready—now the regulatory requirements must be created. Currently, the latest approval guidelines severely restrict the use of vehicle-external environmental data. In order to exploit the full potential of this approach, adapted, technology-neutral framework conditions will be needed in the future,” emphasizes Werner.</w:t>
      </w:r>
    </w:p>
    <w:p w14:paraId="5352ACBA" w14:textId="77777777" w:rsidR="008F13B7" w:rsidRPr="00D8658C" w:rsidRDefault="008F13B7" w:rsidP="008F13B7">
      <w:pPr>
        <w:rPr>
          <w:rFonts w:ascii="Arial" w:hAnsi="Arial" w:cs="Arial"/>
          <w:color w:val="001E46" w:themeColor="text1"/>
          <w:lang w:val="en-US"/>
        </w:rPr>
      </w:pPr>
    </w:p>
    <w:p w14:paraId="3572359E" w14:textId="77777777" w:rsidR="00D8658C" w:rsidRPr="00D8658C" w:rsidRDefault="00D8658C" w:rsidP="00D8658C">
      <w:pPr>
        <w:rPr>
          <w:rFonts w:ascii="Arial" w:hAnsi="Arial" w:cs="Arial"/>
          <w:b/>
          <w:bCs/>
          <w:color w:val="001E46" w:themeColor="text1"/>
        </w:rPr>
      </w:pPr>
      <w:r w:rsidRPr="00D8658C">
        <w:rPr>
          <w:rFonts w:ascii="Arial" w:hAnsi="Arial" w:cs="Arial"/>
          <w:b/>
          <w:bCs/>
          <w:color w:val="001E46" w:themeColor="text1"/>
        </w:rPr>
        <w:t>About MAD Urban</w:t>
      </w:r>
    </w:p>
    <w:p w14:paraId="797FC1A4" w14:textId="77777777" w:rsidR="00D8658C" w:rsidRPr="00D8658C" w:rsidRDefault="00D8658C" w:rsidP="00D8658C">
      <w:pPr>
        <w:rPr>
          <w:rFonts w:ascii="Arial" w:hAnsi="Arial" w:cs="Arial"/>
          <w:color w:val="001E46" w:themeColor="text1"/>
          <w:lang w:val="en-US"/>
        </w:rPr>
      </w:pPr>
      <w:r w:rsidRPr="00D8658C">
        <w:rPr>
          <w:rFonts w:ascii="Arial" w:hAnsi="Arial" w:cs="Arial"/>
          <w:color w:val="001E46" w:themeColor="text1"/>
          <w:lang w:val="en-US"/>
        </w:rPr>
        <w:t>The MAD Urban – Managed Automated Driving in Urban Areas research project, funded by the BMWK, ran from 2022 to 2025. The aim was to develop and demonstrate a complete system for automated driving with infrastructure-based support. For the first time, sensor technology, data processing, communication, and technical supervision were combined into a continuous system and tested in real road conditions.</w:t>
      </w:r>
    </w:p>
    <w:p w14:paraId="3534A937" w14:textId="77777777" w:rsidR="00D8658C" w:rsidRPr="00D8658C" w:rsidRDefault="00D8658C" w:rsidP="00D8658C">
      <w:pPr>
        <w:rPr>
          <w:rFonts w:ascii="Arial" w:hAnsi="Arial" w:cs="Arial"/>
          <w:color w:val="001E46" w:themeColor="text1"/>
          <w:lang w:val="en-US"/>
        </w:rPr>
      </w:pPr>
    </w:p>
    <w:p w14:paraId="404C678A" w14:textId="45EFF095" w:rsidR="00D8658C" w:rsidRPr="00D8658C" w:rsidRDefault="00D8658C" w:rsidP="00D8658C">
      <w:pPr>
        <w:rPr>
          <w:rFonts w:ascii="Arial" w:hAnsi="Arial" w:cs="Arial"/>
          <w:color w:val="001E46" w:themeColor="text1"/>
          <w:lang w:val="en-US"/>
        </w:rPr>
      </w:pPr>
      <w:r w:rsidRPr="00D8658C">
        <w:rPr>
          <w:rFonts w:ascii="Arial" w:hAnsi="Arial" w:cs="Arial"/>
          <w:color w:val="001E46" w:themeColor="text1"/>
          <w:lang w:val="en-US"/>
        </w:rPr>
        <w:t xml:space="preserve">Project partners: </w:t>
      </w:r>
      <w:hyperlink r:id="rId8" w:history="1">
        <w:r w:rsidRPr="00D406DF">
          <w:rPr>
            <w:rStyle w:val="Hyperlink"/>
            <w:rFonts w:ascii="Arial" w:hAnsi="Arial" w:cs="Arial"/>
            <w:lang w:val="en-US"/>
          </w:rPr>
          <w:t>German Aerospace Center</w:t>
        </w:r>
      </w:hyperlink>
      <w:r w:rsidRPr="00D8658C">
        <w:rPr>
          <w:rFonts w:ascii="Arial" w:hAnsi="Arial" w:cs="Arial"/>
          <w:color w:val="001E46" w:themeColor="text1"/>
          <w:lang w:val="en-US"/>
        </w:rPr>
        <w:t xml:space="preserve"> (DLR, consortium leader), VITRONIC Machine Vision GmbH, </w:t>
      </w:r>
      <w:hyperlink r:id="rId9" w:history="1">
        <w:r w:rsidRPr="00D406DF">
          <w:rPr>
            <w:rStyle w:val="Hyperlink"/>
            <w:rFonts w:ascii="Arial" w:hAnsi="Arial" w:cs="Arial"/>
            <w:lang w:val="en-US"/>
          </w:rPr>
          <w:t>Balluff GmbH</w:t>
        </w:r>
      </w:hyperlink>
      <w:r w:rsidRPr="00D8658C">
        <w:rPr>
          <w:rFonts w:ascii="Arial" w:hAnsi="Arial" w:cs="Arial"/>
          <w:color w:val="001E46" w:themeColor="text1"/>
          <w:lang w:val="en-US"/>
        </w:rPr>
        <w:t xml:space="preserve">, </w:t>
      </w:r>
      <w:hyperlink r:id="rId10" w:history="1">
        <w:r w:rsidRPr="00D406DF">
          <w:rPr>
            <w:rStyle w:val="Hyperlink"/>
            <w:rFonts w:ascii="Arial" w:hAnsi="Arial" w:cs="Arial"/>
            <w:lang w:val="en-US"/>
          </w:rPr>
          <w:t>FZI Research Center for Information Technology,</w:t>
        </w:r>
      </w:hyperlink>
      <w:r w:rsidRPr="00D8658C">
        <w:rPr>
          <w:rFonts w:ascii="Arial" w:hAnsi="Arial" w:cs="Arial"/>
          <w:color w:val="001E46" w:themeColor="text1"/>
          <w:lang w:val="en-US"/>
        </w:rPr>
        <w:t xml:space="preserve"> </w:t>
      </w:r>
      <w:hyperlink r:id="rId11" w:history="1">
        <w:r w:rsidRPr="00D406DF">
          <w:rPr>
            <w:rStyle w:val="Hyperlink"/>
            <w:rFonts w:ascii="Arial" w:hAnsi="Arial" w:cs="Arial"/>
            <w:lang w:val="en-US"/>
          </w:rPr>
          <w:t>GFT Technologies SE</w:t>
        </w:r>
      </w:hyperlink>
      <w:r w:rsidRPr="00D8658C">
        <w:rPr>
          <w:rFonts w:ascii="Arial" w:hAnsi="Arial" w:cs="Arial"/>
          <w:color w:val="001E46" w:themeColor="text1"/>
          <w:lang w:val="en-US"/>
        </w:rPr>
        <w:t xml:space="preserve">, </w:t>
      </w:r>
      <w:hyperlink r:id="rId12" w:history="1">
        <w:r w:rsidRPr="00D406DF">
          <w:rPr>
            <w:rStyle w:val="Hyperlink"/>
            <w:rFonts w:ascii="Arial" w:hAnsi="Arial" w:cs="Arial"/>
            <w:lang w:val="en-US"/>
          </w:rPr>
          <w:t>Intel Corporation</w:t>
        </w:r>
      </w:hyperlink>
    </w:p>
    <w:p w14:paraId="4E2CFAB0" w14:textId="77777777" w:rsidR="00D8658C" w:rsidRPr="00D8658C" w:rsidRDefault="00D8658C" w:rsidP="00D8658C">
      <w:pPr>
        <w:rPr>
          <w:rFonts w:ascii="Arial" w:hAnsi="Arial" w:cs="Arial"/>
          <w:color w:val="001E46" w:themeColor="text1"/>
          <w:lang w:val="en-US"/>
        </w:rPr>
      </w:pPr>
    </w:p>
    <w:p w14:paraId="32A2F7FD" w14:textId="2E9A1ECF" w:rsidR="00D8658C" w:rsidRPr="00D8658C" w:rsidRDefault="00D8658C" w:rsidP="00D8658C">
      <w:pPr>
        <w:rPr>
          <w:rFonts w:ascii="Arial" w:hAnsi="Arial" w:cs="Arial"/>
          <w:color w:val="001E46" w:themeColor="text1"/>
          <w:lang w:val="en-US"/>
        </w:rPr>
      </w:pPr>
      <w:r w:rsidRPr="00D8658C">
        <w:rPr>
          <w:rFonts w:ascii="Arial" w:hAnsi="Arial" w:cs="Arial"/>
          <w:color w:val="001E46" w:themeColor="text1"/>
          <w:lang w:val="en-US"/>
        </w:rPr>
        <w:t>Funding: Federal Ministry for Economic Affairs and Climate Protection (BMWK)</w:t>
      </w:r>
    </w:p>
    <w:p w14:paraId="0663AF32" w14:textId="77777777" w:rsidR="00FD7C02" w:rsidRPr="00D8658C" w:rsidRDefault="00FD7C02">
      <w:pPr>
        <w:rPr>
          <w:rFonts w:ascii="Arial" w:hAnsi="Arial" w:cs="Arial"/>
          <w:color w:val="001E46" w:themeColor="text1"/>
          <w:lang w:val="en-US"/>
        </w:rPr>
      </w:pPr>
    </w:p>
    <w:p w14:paraId="68790CC6" w14:textId="77777777" w:rsidR="00907ED4" w:rsidRPr="00D8658C" w:rsidRDefault="00907ED4">
      <w:pPr>
        <w:rPr>
          <w:rFonts w:ascii="Arial" w:hAnsi="Arial" w:cs="Arial"/>
          <w:color w:val="001E46" w:themeColor="text1"/>
          <w:lang w:val="en-US"/>
        </w:rPr>
      </w:pPr>
    </w:p>
    <w:p w14:paraId="1606B4B7" w14:textId="433595C2" w:rsidR="00907ED4" w:rsidRPr="00D8658C" w:rsidRDefault="00D8658C">
      <w:pPr>
        <w:rPr>
          <w:rFonts w:ascii="Arial" w:hAnsi="Arial" w:cs="Arial"/>
          <w:color w:val="001E46" w:themeColor="text1"/>
          <w:lang w:val="en-US"/>
        </w:rPr>
      </w:pPr>
      <w:r w:rsidRPr="00D8658C">
        <w:rPr>
          <w:rFonts w:ascii="Arial" w:hAnsi="Arial" w:cs="Arial"/>
          <w:color w:val="001E46" w:themeColor="text1"/>
          <w:lang w:val="en-US"/>
        </w:rPr>
        <w:t>The MAD Urban approach explained in a video by the German Aerospace Center (DLR):</w:t>
      </w:r>
      <w:r>
        <w:rPr>
          <w:rFonts w:ascii="Arial" w:hAnsi="Arial" w:cs="Arial"/>
          <w:color w:val="001E46" w:themeColor="text1"/>
          <w:lang w:val="en-US"/>
        </w:rPr>
        <w:t xml:space="preserve"> </w:t>
      </w:r>
      <w:hyperlink r:id="rId13" w:history="1">
        <w:r w:rsidR="00907ED4" w:rsidRPr="00D8658C">
          <w:rPr>
            <w:rStyle w:val="Hyperlink"/>
            <w:rFonts w:ascii="Arial" w:hAnsi="Arial" w:cs="Arial"/>
            <w:lang w:val="en-US"/>
          </w:rPr>
          <w:t>Managed Automated D</w:t>
        </w:r>
        <w:r w:rsidR="00907ED4" w:rsidRPr="00D8658C">
          <w:rPr>
            <w:rStyle w:val="Hyperlink"/>
            <w:rFonts w:ascii="Arial" w:hAnsi="Arial" w:cs="Arial"/>
            <w:lang w:val="en-US"/>
          </w:rPr>
          <w:t xml:space="preserve">riving – </w:t>
        </w:r>
        <w:proofErr w:type="spellStart"/>
        <w:r w:rsidR="00907ED4" w:rsidRPr="00D8658C">
          <w:rPr>
            <w:rStyle w:val="Hyperlink"/>
            <w:rFonts w:ascii="Arial" w:hAnsi="Arial" w:cs="Arial"/>
            <w:lang w:val="en-US"/>
          </w:rPr>
          <w:t>ein</w:t>
        </w:r>
        <w:proofErr w:type="spellEnd"/>
        <w:r w:rsidR="00907ED4" w:rsidRPr="00D8658C">
          <w:rPr>
            <w:rStyle w:val="Hyperlink"/>
            <w:rFonts w:ascii="Arial" w:hAnsi="Arial" w:cs="Arial"/>
            <w:lang w:val="en-US"/>
          </w:rPr>
          <w:t xml:space="preserve"> </w:t>
        </w:r>
        <w:proofErr w:type="spellStart"/>
        <w:r w:rsidR="00907ED4" w:rsidRPr="00D8658C">
          <w:rPr>
            <w:rStyle w:val="Hyperlink"/>
            <w:rFonts w:ascii="Arial" w:hAnsi="Arial" w:cs="Arial"/>
            <w:lang w:val="en-US"/>
          </w:rPr>
          <w:t>Konzept</w:t>
        </w:r>
        <w:proofErr w:type="spellEnd"/>
        <w:r w:rsidR="00907ED4" w:rsidRPr="00D8658C">
          <w:rPr>
            <w:rStyle w:val="Hyperlink"/>
            <w:rFonts w:ascii="Arial" w:hAnsi="Arial" w:cs="Arial"/>
            <w:lang w:val="en-US"/>
          </w:rPr>
          <w:t xml:space="preserve"> für </w:t>
        </w:r>
        <w:proofErr w:type="spellStart"/>
        <w:r w:rsidR="00907ED4" w:rsidRPr="00D8658C">
          <w:rPr>
            <w:rStyle w:val="Hyperlink"/>
            <w:rFonts w:ascii="Arial" w:hAnsi="Arial" w:cs="Arial"/>
            <w:lang w:val="en-US"/>
          </w:rPr>
          <w:t>kooperatives</w:t>
        </w:r>
        <w:proofErr w:type="spellEnd"/>
        <w:r w:rsidR="00907ED4" w:rsidRPr="00D8658C">
          <w:rPr>
            <w:rStyle w:val="Hyperlink"/>
            <w:rFonts w:ascii="Arial" w:hAnsi="Arial" w:cs="Arial"/>
            <w:lang w:val="en-US"/>
          </w:rPr>
          <w:t xml:space="preserve"> </w:t>
        </w:r>
        <w:proofErr w:type="spellStart"/>
        <w:r w:rsidR="00907ED4" w:rsidRPr="00D8658C">
          <w:rPr>
            <w:rStyle w:val="Hyperlink"/>
            <w:rFonts w:ascii="Arial" w:hAnsi="Arial" w:cs="Arial"/>
            <w:lang w:val="en-US"/>
          </w:rPr>
          <w:t>autonomes</w:t>
        </w:r>
        <w:proofErr w:type="spellEnd"/>
        <w:r w:rsidR="00907ED4" w:rsidRPr="00D8658C">
          <w:rPr>
            <w:rStyle w:val="Hyperlink"/>
            <w:rFonts w:ascii="Arial" w:hAnsi="Arial" w:cs="Arial"/>
            <w:lang w:val="en-US"/>
          </w:rPr>
          <w:t xml:space="preserve"> Fahren</w:t>
        </w:r>
      </w:hyperlink>
    </w:p>
    <w:p w14:paraId="1952D751" w14:textId="77777777" w:rsidR="005F0C13" w:rsidRPr="00D8658C" w:rsidRDefault="005F0C13">
      <w:pPr>
        <w:rPr>
          <w:rFonts w:ascii="Arial" w:hAnsi="Arial" w:cs="Arial"/>
          <w:color w:val="001E46" w:themeColor="text1"/>
          <w:lang w:val="en-US"/>
        </w:rPr>
      </w:pPr>
    </w:p>
    <w:sectPr w:rsidR="005F0C13" w:rsidRPr="00D8658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30B8" w14:textId="77777777" w:rsidR="00A54EAC" w:rsidRDefault="00A54EAC" w:rsidP="0041222E">
      <w:r>
        <w:separator/>
      </w:r>
    </w:p>
  </w:endnote>
  <w:endnote w:type="continuationSeparator" w:id="0">
    <w:p w14:paraId="0E643985" w14:textId="77777777" w:rsidR="00A54EAC" w:rsidRDefault="00A54EAC" w:rsidP="0041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5345" w14:textId="77777777" w:rsidR="00A54EAC" w:rsidRDefault="00A54EAC" w:rsidP="0041222E">
      <w:r>
        <w:separator/>
      </w:r>
    </w:p>
  </w:footnote>
  <w:footnote w:type="continuationSeparator" w:id="0">
    <w:p w14:paraId="559EC84A" w14:textId="77777777" w:rsidR="00A54EAC" w:rsidRDefault="00A54EAC" w:rsidP="00412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50"/>
    <w:multiLevelType w:val="hybridMultilevel"/>
    <w:tmpl w:val="AA8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9883397"/>
    <w:multiLevelType w:val="hybridMultilevel"/>
    <w:tmpl w:val="AC3E71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09415184">
    <w:abstractNumId w:val="0"/>
  </w:num>
  <w:num w:numId="2" w16cid:durableId="824977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B7"/>
    <w:rsid w:val="00081C1E"/>
    <w:rsid w:val="000961B4"/>
    <w:rsid w:val="001F362E"/>
    <w:rsid w:val="00312558"/>
    <w:rsid w:val="0037478C"/>
    <w:rsid w:val="0041222E"/>
    <w:rsid w:val="004E14F8"/>
    <w:rsid w:val="0059164E"/>
    <w:rsid w:val="005F0C13"/>
    <w:rsid w:val="00691183"/>
    <w:rsid w:val="007263DA"/>
    <w:rsid w:val="00764B72"/>
    <w:rsid w:val="00802EC9"/>
    <w:rsid w:val="00812A56"/>
    <w:rsid w:val="0088128D"/>
    <w:rsid w:val="008F13B7"/>
    <w:rsid w:val="00907ED4"/>
    <w:rsid w:val="009D671F"/>
    <w:rsid w:val="009E098E"/>
    <w:rsid w:val="00A54EAC"/>
    <w:rsid w:val="00A81FE5"/>
    <w:rsid w:val="00AD442C"/>
    <w:rsid w:val="00B61C1D"/>
    <w:rsid w:val="00C55E02"/>
    <w:rsid w:val="00CB2F7E"/>
    <w:rsid w:val="00D406DF"/>
    <w:rsid w:val="00D8658C"/>
    <w:rsid w:val="00E55E87"/>
    <w:rsid w:val="00ED4011"/>
    <w:rsid w:val="00F02D42"/>
    <w:rsid w:val="00F43ADD"/>
    <w:rsid w:val="00F47CC5"/>
    <w:rsid w:val="00F64EAB"/>
    <w:rsid w:val="00F8412A"/>
    <w:rsid w:val="00FC6039"/>
    <w:rsid w:val="00FD7C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8B0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28D"/>
  </w:style>
  <w:style w:type="paragraph" w:styleId="berschrift1">
    <w:name w:val="heading 1"/>
    <w:basedOn w:val="Standard"/>
    <w:next w:val="Standard"/>
    <w:link w:val="berschrift1Zchn"/>
    <w:uiPriority w:val="9"/>
    <w:qFormat/>
    <w:rsid w:val="008F13B7"/>
    <w:pPr>
      <w:keepNext/>
      <w:keepLines/>
      <w:spacing w:before="360" w:after="80"/>
      <w:outlineLvl w:val="0"/>
    </w:pPr>
    <w:rPr>
      <w:rFonts w:asciiTheme="majorHAnsi" w:eastAsiaTheme="majorEastAsia" w:hAnsiTheme="majorHAnsi" w:cstheme="majorBidi"/>
      <w:color w:val="788389" w:themeColor="accent1" w:themeShade="BF"/>
      <w:sz w:val="40"/>
      <w:szCs w:val="40"/>
    </w:rPr>
  </w:style>
  <w:style w:type="paragraph" w:styleId="berschrift2">
    <w:name w:val="heading 2"/>
    <w:basedOn w:val="Standard"/>
    <w:next w:val="Standard"/>
    <w:link w:val="berschrift2Zchn"/>
    <w:uiPriority w:val="9"/>
    <w:semiHidden/>
    <w:unhideWhenUsed/>
    <w:qFormat/>
    <w:rsid w:val="008F13B7"/>
    <w:pPr>
      <w:keepNext/>
      <w:keepLines/>
      <w:spacing w:before="160" w:after="80"/>
      <w:outlineLvl w:val="1"/>
    </w:pPr>
    <w:rPr>
      <w:rFonts w:asciiTheme="majorHAnsi" w:eastAsiaTheme="majorEastAsia" w:hAnsiTheme="majorHAnsi" w:cstheme="majorBidi"/>
      <w:color w:val="788389" w:themeColor="accent1" w:themeShade="BF"/>
      <w:sz w:val="32"/>
      <w:szCs w:val="32"/>
    </w:rPr>
  </w:style>
  <w:style w:type="paragraph" w:styleId="berschrift3">
    <w:name w:val="heading 3"/>
    <w:basedOn w:val="Standard"/>
    <w:next w:val="Standard"/>
    <w:link w:val="berschrift3Zchn"/>
    <w:uiPriority w:val="9"/>
    <w:semiHidden/>
    <w:unhideWhenUsed/>
    <w:qFormat/>
    <w:rsid w:val="008F13B7"/>
    <w:pPr>
      <w:keepNext/>
      <w:keepLines/>
      <w:spacing w:before="160" w:after="80"/>
      <w:outlineLvl w:val="2"/>
    </w:pPr>
    <w:rPr>
      <w:rFonts w:eastAsiaTheme="majorEastAsia" w:cstheme="majorBidi"/>
      <w:color w:val="788389" w:themeColor="accent1" w:themeShade="BF"/>
      <w:sz w:val="28"/>
      <w:szCs w:val="28"/>
    </w:rPr>
  </w:style>
  <w:style w:type="paragraph" w:styleId="berschrift4">
    <w:name w:val="heading 4"/>
    <w:basedOn w:val="Standard"/>
    <w:next w:val="Standard"/>
    <w:link w:val="berschrift4Zchn"/>
    <w:uiPriority w:val="9"/>
    <w:semiHidden/>
    <w:unhideWhenUsed/>
    <w:qFormat/>
    <w:rsid w:val="008F13B7"/>
    <w:pPr>
      <w:keepNext/>
      <w:keepLines/>
      <w:spacing w:before="80" w:after="40"/>
      <w:outlineLvl w:val="3"/>
    </w:pPr>
    <w:rPr>
      <w:rFonts w:eastAsiaTheme="majorEastAsia" w:cstheme="majorBidi"/>
      <w:i/>
      <w:iCs/>
      <w:color w:val="788389" w:themeColor="accent1" w:themeShade="BF"/>
    </w:rPr>
  </w:style>
  <w:style w:type="paragraph" w:styleId="berschrift5">
    <w:name w:val="heading 5"/>
    <w:basedOn w:val="Standard"/>
    <w:next w:val="Standard"/>
    <w:link w:val="berschrift5Zchn"/>
    <w:uiPriority w:val="9"/>
    <w:semiHidden/>
    <w:unhideWhenUsed/>
    <w:qFormat/>
    <w:rsid w:val="008F13B7"/>
    <w:pPr>
      <w:keepNext/>
      <w:keepLines/>
      <w:spacing w:before="80" w:after="40"/>
      <w:outlineLvl w:val="4"/>
    </w:pPr>
    <w:rPr>
      <w:rFonts w:eastAsiaTheme="majorEastAsia" w:cstheme="majorBidi"/>
      <w:color w:val="788389" w:themeColor="accent1" w:themeShade="BF"/>
    </w:rPr>
  </w:style>
  <w:style w:type="paragraph" w:styleId="berschrift6">
    <w:name w:val="heading 6"/>
    <w:basedOn w:val="Standard"/>
    <w:next w:val="Standard"/>
    <w:link w:val="berschrift6Zchn"/>
    <w:uiPriority w:val="9"/>
    <w:semiHidden/>
    <w:unhideWhenUsed/>
    <w:qFormat/>
    <w:rsid w:val="008F13B7"/>
    <w:pPr>
      <w:keepNext/>
      <w:keepLines/>
      <w:spacing w:before="40"/>
      <w:outlineLvl w:val="5"/>
    </w:pPr>
    <w:rPr>
      <w:rFonts w:eastAsiaTheme="majorEastAsia" w:cstheme="majorBidi"/>
      <w:i/>
      <w:iCs/>
      <w:color w:val="005FDF" w:themeColor="text1" w:themeTint="A6"/>
    </w:rPr>
  </w:style>
  <w:style w:type="paragraph" w:styleId="berschrift7">
    <w:name w:val="heading 7"/>
    <w:basedOn w:val="Standard"/>
    <w:next w:val="Standard"/>
    <w:link w:val="berschrift7Zchn"/>
    <w:uiPriority w:val="9"/>
    <w:semiHidden/>
    <w:unhideWhenUsed/>
    <w:qFormat/>
    <w:rsid w:val="008F13B7"/>
    <w:pPr>
      <w:keepNext/>
      <w:keepLines/>
      <w:spacing w:before="40"/>
      <w:outlineLvl w:val="6"/>
    </w:pPr>
    <w:rPr>
      <w:rFonts w:eastAsiaTheme="majorEastAsia" w:cstheme="majorBidi"/>
      <w:color w:val="005FDF" w:themeColor="text1" w:themeTint="A6"/>
    </w:rPr>
  </w:style>
  <w:style w:type="paragraph" w:styleId="berschrift8">
    <w:name w:val="heading 8"/>
    <w:basedOn w:val="Standard"/>
    <w:next w:val="Standard"/>
    <w:link w:val="berschrift8Zchn"/>
    <w:uiPriority w:val="9"/>
    <w:semiHidden/>
    <w:unhideWhenUsed/>
    <w:qFormat/>
    <w:rsid w:val="008F13B7"/>
    <w:pPr>
      <w:keepNext/>
      <w:keepLines/>
      <w:outlineLvl w:val="7"/>
    </w:pPr>
    <w:rPr>
      <w:rFonts w:eastAsiaTheme="majorEastAsia" w:cstheme="majorBidi"/>
      <w:i/>
      <w:iCs/>
      <w:color w:val="003A89" w:themeColor="text1" w:themeTint="D8"/>
    </w:rPr>
  </w:style>
  <w:style w:type="paragraph" w:styleId="berschrift9">
    <w:name w:val="heading 9"/>
    <w:basedOn w:val="Standard"/>
    <w:next w:val="Standard"/>
    <w:link w:val="berschrift9Zchn"/>
    <w:uiPriority w:val="9"/>
    <w:semiHidden/>
    <w:unhideWhenUsed/>
    <w:qFormat/>
    <w:rsid w:val="008F13B7"/>
    <w:pPr>
      <w:keepNext/>
      <w:keepLines/>
      <w:outlineLvl w:val="8"/>
    </w:pPr>
    <w:rPr>
      <w:rFonts w:eastAsiaTheme="majorEastAsia" w:cstheme="majorBidi"/>
      <w:color w:val="003A89"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1222E"/>
    <w:pPr>
      <w:tabs>
        <w:tab w:val="center" w:pos="4536"/>
        <w:tab w:val="right" w:pos="9072"/>
      </w:tabs>
    </w:pPr>
  </w:style>
  <w:style w:type="character" w:customStyle="1" w:styleId="KopfzeileZchn">
    <w:name w:val="Kopfzeile Zchn"/>
    <w:basedOn w:val="Absatz-Standardschriftart"/>
    <w:link w:val="Kopfzeile"/>
    <w:uiPriority w:val="99"/>
    <w:rsid w:val="0041222E"/>
  </w:style>
  <w:style w:type="paragraph" w:styleId="Fuzeile">
    <w:name w:val="footer"/>
    <w:basedOn w:val="Standard"/>
    <w:link w:val="FuzeileZchn"/>
    <w:uiPriority w:val="99"/>
    <w:unhideWhenUsed/>
    <w:rsid w:val="0041222E"/>
    <w:pPr>
      <w:tabs>
        <w:tab w:val="center" w:pos="4536"/>
        <w:tab w:val="right" w:pos="9072"/>
      </w:tabs>
    </w:pPr>
  </w:style>
  <w:style w:type="character" w:customStyle="1" w:styleId="FuzeileZchn">
    <w:name w:val="Fußzeile Zchn"/>
    <w:basedOn w:val="Absatz-Standardschriftart"/>
    <w:link w:val="Fuzeile"/>
    <w:uiPriority w:val="99"/>
    <w:rsid w:val="0041222E"/>
  </w:style>
  <w:style w:type="character" w:customStyle="1" w:styleId="berschrift1Zchn">
    <w:name w:val="Überschrift 1 Zchn"/>
    <w:basedOn w:val="Absatz-Standardschriftart"/>
    <w:link w:val="berschrift1"/>
    <w:uiPriority w:val="9"/>
    <w:rsid w:val="008F13B7"/>
    <w:rPr>
      <w:rFonts w:asciiTheme="majorHAnsi" w:eastAsiaTheme="majorEastAsia" w:hAnsiTheme="majorHAnsi" w:cstheme="majorBidi"/>
      <w:color w:val="788389" w:themeColor="accent1" w:themeShade="BF"/>
      <w:sz w:val="40"/>
      <w:szCs w:val="40"/>
    </w:rPr>
  </w:style>
  <w:style w:type="character" w:customStyle="1" w:styleId="berschrift2Zchn">
    <w:name w:val="Überschrift 2 Zchn"/>
    <w:basedOn w:val="Absatz-Standardschriftart"/>
    <w:link w:val="berschrift2"/>
    <w:uiPriority w:val="9"/>
    <w:semiHidden/>
    <w:rsid w:val="008F13B7"/>
    <w:rPr>
      <w:rFonts w:asciiTheme="majorHAnsi" w:eastAsiaTheme="majorEastAsia" w:hAnsiTheme="majorHAnsi" w:cstheme="majorBidi"/>
      <w:color w:val="788389" w:themeColor="accent1" w:themeShade="BF"/>
      <w:sz w:val="32"/>
      <w:szCs w:val="32"/>
    </w:rPr>
  </w:style>
  <w:style w:type="character" w:customStyle="1" w:styleId="berschrift3Zchn">
    <w:name w:val="Überschrift 3 Zchn"/>
    <w:basedOn w:val="Absatz-Standardschriftart"/>
    <w:link w:val="berschrift3"/>
    <w:uiPriority w:val="9"/>
    <w:semiHidden/>
    <w:rsid w:val="008F13B7"/>
    <w:rPr>
      <w:rFonts w:eastAsiaTheme="majorEastAsia" w:cstheme="majorBidi"/>
      <w:color w:val="788389" w:themeColor="accent1" w:themeShade="BF"/>
      <w:sz w:val="28"/>
      <w:szCs w:val="28"/>
    </w:rPr>
  </w:style>
  <w:style w:type="character" w:customStyle="1" w:styleId="berschrift4Zchn">
    <w:name w:val="Überschrift 4 Zchn"/>
    <w:basedOn w:val="Absatz-Standardschriftart"/>
    <w:link w:val="berschrift4"/>
    <w:uiPriority w:val="9"/>
    <w:semiHidden/>
    <w:rsid w:val="008F13B7"/>
    <w:rPr>
      <w:rFonts w:eastAsiaTheme="majorEastAsia" w:cstheme="majorBidi"/>
      <w:i/>
      <w:iCs/>
      <w:color w:val="788389" w:themeColor="accent1" w:themeShade="BF"/>
    </w:rPr>
  </w:style>
  <w:style w:type="character" w:customStyle="1" w:styleId="berschrift5Zchn">
    <w:name w:val="Überschrift 5 Zchn"/>
    <w:basedOn w:val="Absatz-Standardschriftart"/>
    <w:link w:val="berschrift5"/>
    <w:uiPriority w:val="9"/>
    <w:semiHidden/>
    <w:rsid w:val="008F13B7"/>
    <w:rPr>
      <w:rFonts w:eastAsiaTheme="majorEastAsia" w:cstheme="majorBidi"/>
      <w:color w:val="788389" w:themeColor="accent1" w:themeShade="BF"/>
    </w:rPr>
  </w:style>
  <w:style w:type="character" w:customStyle="1" w:styleId="berschrift6Zchn">
    <w:name w:val="Überschrift 6 Zchn"/>
    <w:basedOn w:val="Absatz-Standardschriftart"/>
    <w:link w:val="berschrift6"/>
    <w:uiPriority w:val="9"/>
    <w:semiHidden/>
    <w:rsid w:val="008F13B7"/>
    <w:rPr>
      <w:rFonts w:eastAsiaTheme="majorEastAsia" w:cstheme="majorBidi"/>
      <w:i/>
      <w:iCs/>
      <w:color w:val="005FDF" w:themeColor="text1" w:themeTint="A6"/>
    </w:rPr>
  </w:style>
  <w:style w:type="character" w:customStyle="1" w:styleId="berschrift7Zchn">
    <w:name w:val="Überschrift 7 Zchn"/>
    <w:basedOn w:val="Absatz-Standardschriftart"/>
    <w:link w:val="berschrift7"/>
    <w:uiPriority w:val="9"/>
    <w:semiHidden/>
    <w:rsid w:val="008F13B7"/>
    <w:rPr>
      <w:rFonts w:eastAsiaTheme="majorEastAsia" w:cstheme="majorBidi"/>
      <w:color w:val="005FDF" w:themeColor="text1" w:themeTint="A6"/>
    </w:rPr>
  </w:style>
  <w:style w:type="character" w:customStyle="1" w:styleId="berschrift8Zchn">
    <w:name w:val="Überschrift 8 Zchn"/>
    <w:basedOn w:val="Absatz-Standardschriftart"/>
    <w:link w:val="berschrift8"/>
    <w:uiPriority w:val="9"/>
    <w:semiHidden/>
    <w:rsid w:val="008F13B7"/>
    <w:rPr>
      <w:rFonts w:eastAsiaTheme="majorEastAsia" w:cstheme="majorBidi"/>
      <w:i/>
      <w:iCs/>
      <w:color w:val="003A89" w:themeColor="text1" w:themeTint="D8"/>
    </w:rPr>
  </w:style>
  <w:style w:type="character" w:customStyle="1" w:styleId="berschrift9Zchn">
    <w:name w:val="Überschrift 9 Zchn"/>
    <w:basedOn w:val="Absatz-Standardschriftart"/>
    <w:link w:val="berschrift9"/>
    <w:uiPriority w:val="9"/>
    <w:semiHidden/>
    <w:rsid w:val="008F13B7"/>
    <w:rPr>
      <w:rFonts w:eastAsiaTheme="majorEastAsia" w:cstheme="majorBidi"/>
      <w:color w:val="003A89" w:themeColor="text1" w:themeTint="D8"/>
    </w:rPr>
  </w:style>
  <w:style w:type="paragraph" w:styleId="Titel">
    <w:name w:val="Title"/>
    <w:basedOn w:val="Standard"/>
    <w:next w:val="Standard"/>
    <w:link w:val="TitelZchn"/>
    <w:uiPriority w:val="10"/>
    <w:qFormat/>
    <w:rsid w:val="008F13B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F13B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F13B7"/>
    <w:pPr>
      <w:numPr>
        <w:ilvl w:val="1"/>
      </w:numPr>
      <w:spacing w:after="160"/>
    </w:pPr>
    <w:rPr>
      <w:rFonts w:eastAsiaTheme="majorEastAsia" w:cstheme="majorBidi"/>
      <w:color w:val="005FDF" w:themeColor="text1" w:themeTint="A6"/>
      <w:spacing w:val="15"/>
      <w:sz w:val="28"/>
      <w:szCs w:val="28"/>
    </w:rPr>
  </w:style>
  <w:style w:type="character" w:customStyle="1" w:styleId="UntertitelZchn">
    <w:name w:val="Untertitel Zchn"/>
    <w:basedOn w:val="Absatz-Standardschriftart"/>
    <w:link w:val="Untertitel"/>
    <w:uiPriority w:val="11"/>
    <w:rsid w:val="008F13B7"/>
    <w:rPr>
      <w:rFonts w:eastAsiaTheme="majorEastAsia" w:cstheme="majorBidi"/>
      <w:color w:val="005FDF" w:themeColor="text1" w:themeTint="A6"/>
      <w:spacing w:val="15"/>
      <w:sz w:val="28"/>
      <w:szCs w:val="28"/>
    </w:rPr>
  </w:style>
  <w:style w:type="paragraph" w:styleId="Zitat">
    <w:name w:val="Quote"/>
    <w:basedOn w:val="Standard"/>
    <w:next w:val="Standard"/>
    <w:link w:val="ZitatZchn"/>
    <w:uiPriority w:val="29"/>
    <w:qFormat/>
    <w:rsid w:val="008F13B7"/>
    <w:pPr>
      <w:spacing w:before="160" w:after="160"/>
      <w:jc w:val="center"/>
    </w:pPr>
    <w:rPr>
      <w:i/>
      <w:iCs/>
      <w:color w:val="004DB4" w:themeColor="text1" w:themeTint="BF"/>
    </w:rPr>
  </w:style>
  <w:style w:type="character" w:customStyle="1" w:styleId="ZitatZchn">
    <w:name w:val="Zitat Zchn"/>
    <w:basedOn w:val="Absatz-Standardschriftart"/>
    <w:link w:val="Zitat"/>
    <w:uiPriority w:val="29"/>
    <w:rsid w:val="008F13B7"/>
    <w:rPr>
      <w:i/>
      <w:iCs/>
      <w:color w:val="004DB4" w:themeColor="text1" w:themeTint="BF"/>
    </w:rPr>
  </w:style>
  <w:style w:type="paragraph" w:styleId="Listenabsatz">
    <w:name w:val="List Paragraph"/>
    <w:basedOn w:val="Standard"/>
    <w:uiPriority w:val="34"/>
    <w:qFormat/>
    <w:rsid w:val="008F13B7"/>
    <w:pPr>
      <w:ind w:left="720"/>
      <w:contextualSpacing/>
    </w:pPr>
  </w:style>
  <w:style w:type="character" w:styleId="IntensiveHervorhebung">
    <w:name w:val="Intense Emphasis"/>
    <w:basedOn w:val="Absatz-Standardschriftart"/>
    <w:uiPriority w:val="21"/>
    <w:qFormat/>
    <w:rsid w:val="008F13B7"/>
    <w:rPr>
      <w:i/>
      <w:iCs/>
      <w:color w:val="788389" w:themeColor="accent1" w:themeShade="BF"/>
    </w:rPr>
  </w:style>
  <w:style w:type="paragraph" w:styleId="IntensivesZitat">
    <w:name w:val="Intense Quote"/>
    <w:basedOn w:val="Standard"/>
    <w:next w:val="Standard"/>
    <w:link w:val="IntensivesZitatZchn"/>
    <w:uiPriority w:val="30"/>
    <w:qFormat/>
    <w:rsid w:val="008F13B7"/>
    <w:pPr>
      <w:pBdr>
        <w:top w:val="single" w:sz="4" w:space="10" w:color="788389" w:themeColor="accent1" w:themeShade="BF"/>
        <w:bottom w:val="single" w:sz="4" w:space="10" w:color="788389" w:themeColor="accent1" w:themeShade="BF"/>
      </w:pBdr>
      <w:spacing w:before="360" w:after="360"/>
      <w:ind w:left="864" w:right="864"/>
      <w:jc w:val="center"/>
    </w:pPr>
    <w:rPr>
      <w:i/>
      <w:iCs/>
      <w:color w:val="788389" w:themeColor="accent1" w:themeShade="BF"/>
    </w:rPr>
  </w:style>
  <w:style w:type="character" w:customStyle="1" w:styleId="IntensivesZitatZchn">
    <w:name w:val="Intensives Zitat Zchn"/>
    <w:basedOn w:val="Absatz-Standardschriftart"/>
    <w:link w:val="IntensivesZitat"/>
    <w:uiPriority w:val="30"/>
    <w:rsid w:val="008F13B7"/>
    <w:rPr>
      <w:i/>
      <w:iCs/>
      <w:color w:val="788389" w:themeColor="accent1" w:themeShade="BF"/>
    </w:rPr>
  </w:style>
  <w:style w:type="character" w:styleId="IntensiverVerweis">
    <w:name w:val="Intense Reference"/>
    <w:basedOn w:val="Absatz-Standardschriftart"/>
    <w:uiPriority w:val="32"/>
    <w:qFormat/>
    <w:rsid w:val="008F13B7"/>
    <w:rPr>
      <w:b/>
      <w:bCs/>
      <w:smallCaps/>
      <w:color w:val="788389" w:themeColor="accent1" w:themeShade="BF"/>
      <w:spacing w:val="5"/>
    </w:rPr>
  </w:style>
  <w:style w:type="character" w:styleId="Kommentarzeichen">
    <w:name w:val="annotation reference"/>
    <w:basedOn w:val="Absatz-Standardschriftart"/>
    <w:uiPriority w:val="99"/>
    <w:semiHidden/>
    <w:unhideWhenUsed/>
    <w:rsid w:val="00F47CC5"/>
    <w:rPr>
      <w:sz w:val="16"/>
      <w:szCs w:val="16"/>
    </w:rPr>
  </w:style>
  <w:style w:type="paragraph" w:styleId="Kommentartext">
    <w:name w:val="annotation text"/>
    <w:basedOn w:val="Standard"/>
    <w:link w:val="KommentartextZchn"/>
    <w:uiPriority w:val="99"/>
    <w:unhideWhenUsed/>
    <w:rsid w:val="00F47CC5"/>
    <w:rPr>
      <w:sz w:val="20"/>
      <w:szCs w:val="20"/>
    </w:rPr>
  </w:style>
  <w:style w:type="character" w:customStyle="1" w:styleId="KommentartextZchn">
    <w:name w:val="Kommentartext Zchn"/>
    <w:basedOn w:val="Absatz-Standardschriftart"/>
    <w:link w:val="Kommentartext"/>
    <w:uiPriority w:val="99"/>
    <w:rsid w:val="00F47CC5"/>
    <w:rPr>
      <w:sz w:val="20"/>
      <w:szCs w:val="20"/>
    </w:rPr>
  </w:style>
  <w:style w:type="paragraph" w:styleId="Kommentarthema">
    <w:name w:val="annotation subject"/>
    <w:basedOn w:val="Kommentartext"/>
    <w:next w:val="Kommentartext"/>
    <w:link w:val="KommentarthemaZchn"/>
    <w:uiPriority w:val="99"/>
    <w:semiHidden/>
    <w:unhideWhenUsed/>
    <w:rsid w:val="00F47CC5"/>
    <w:rPr>
      <w:b/>
      <w:bCs/>
    </w:rPr>
  </w:style>
  <w:style w:type="character" w:customStyle="1" w:styleId="KommentarthemaZchn">
    <w:name w:val="Kommentarthema Zchn"/>
    <w:basedOn w:val="KommentartextZchn"/>
    <w:link w:val="Kommentarthema"/>
    <w:uiPriority w:val="99"/>
    <w:semiHidden/>
    <w:rsid w:val="00F47CC5"/>
    <w:rPr>
      <w:b/>
      <w:bCs/>
      <w:sz w:val="20"/>
      <w:szCs w:val="20"/>
    </w:rPr>
  </w:style>
  <w:style w:type="character" w:styleId="Hyperlink">
    <w:name w:val="Hyperlink"/>
    <w:basedOn w:val="Absatz-Standardschriftart"/>
    <w:uiPriority w:val="99"/>
    <w:unhideWhenUsed/>
    <w:rsid w:val="00907ED4"/>
    <w:rPr>
      <w:color w:val="0000FF" w:themeColor="hyperlink"/>
      <w:u w:val="single"/>
    </w:rPr>
  </w:style>
  <w:style w:type="character" w:styleId="NichtaufgelsteErwhnung">
    <w:name w:val="Unresolved Mention"/>
    <w:basedOn w:val="Absatz-Standardschriftart"/>
    <w:uiPriority w:val="99"/>
    <w:semiHidden/>
    <w:unhideWhenUsed/>
    <w:rsid w:val="00907ED4"/>
    <w:rPr>
      <w:color w:val="605E5C"/>
      <w:shd w:val="clear" w:color="auto" w:fill="E1DFDD"/>
    </w:rPr>
  </w:style>
  <w:style w:type="character" w:styleId="BesuchterLink">
    <w:name w:val="FollowedHyperlink"/>
    <w:basedOn w:val="Absatz-Standardschriftart"/>
    <w:uiPriority w:val="99"/>
    <w:semiHidden/>
    <w:unhideWhenUsed/>
    <w:rsid w:val="003125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46493">
      <w:bodyDiv w:val="1"/>
      <w:marLeft w:val="0"/>
      <w:marRight w:val="0"/>
      <w:marTop w:val="0"/>
      <w:marBottom w:val="0"/>
      <w:divBdr>
        <w:top w:val="none" w:sz="0" w:space="0" w:color="auto"/>
        <w:left w:val="none" w:sz="0" w:space="0" w:color="auto"/>
        <w:bottom w:val="none" w:sz="0" w:space="0" w:color="auto"/>
        <w:right w:val="none" w:sz="0" w:space="0" w:color="auto"/>
      </w:divBdr>
    </w:div>
    <w:div w:id="556085563">
      <w:bodyDiv w:val="1"/>
      <w:marLeft w:val="0"/>
      <w:marRight w:val="0"/>
      <w:marTop w:val="0"/>
      <w:marBottom w:val="0"/>
      <w:divBdr>
        <w:top w:val="none" w:sz="0" w:space="0" w:color="auto"/>
        <w:left w:val="none" w:sz="0" w:space="0" w:color="auto"/>
        <w:bottom w:val="none" w:sz="0" w:space="0" w:color="auto"/>
        <w:right w:val="none" w:sz="0" w:space="0" w:color="auto"/>
      </w:divBdr>
      <w:divsChild>
        <w:div w:id="2101293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665003">
      <w:bodyDiv w:val="1"/>
      <w:marLeft w:val="0"/>
      <w:marRight w:val="0"/>
      <w:marTop w:val="0"/>
      <w:marBottom w:val="0"/>
      <w:divBdr>
        <w:top w:val="none" w:sz="0" w:space="0" w:color="auto"/>
        <w:left w:val="none" w:sz="0" w:space="0" w:color="auto"/>
        <w:bottom w:val="none" w:sz="0" w:space="0" w:color="auto"/>
        <w:right w:val="none" w:sz="0" w:space="0" w:color="auto"/>
      </w:divBdr>
      <w:divsChild>
        <w:div w:id="11761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203728">
      <w:bodyDiv w:val="1"/>
      <w:marLeft w:val="0"/>
      <w:marRight w:val="0"/>
      <w:marTop w:val="0"/>
      <w:marBottom w:val="0"/>
      <w:divBdr>
        <w:top w:val="none" w:sz="0" w:space="0" w:color="auto"/>
        <w:left w:val="none" w:sz="0" w:space="0" w:color="auto"/>
        <w:bottom w:val="none" w:sz="0" w:space="0" w:color="auto"/>
        <w:right w:val="none" w:sz="0" w:space="0" w:color="auto"/>
      </w:divBdr>
      <w:divsChild>
        <w:div w:id="121434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6319205">
      <w:bodyDiv w:val="1"/>
      <w:marLeft w:val="0"/>
      <w:marRight w:val="0"/>
      <w:marTop w:val="0"/>
      <w:marBottom w:val="0"/>
      <w:divBdr>
        <w:top w:val="none" w:sz="0" w:space="0" w:color="auto"/>
        <w:left w:val="none" w:sz="0" w:space="0" w:color="auto"/>
        <w:bottom w:val="none" w:sz="0" w:space="0" w:color="auto"/>
        <w:right w:val="none" w:sz="0" w:space="0" w:color="auto"/>
      </w:divBdr>
      <w:divsChild>
        <w:div w:id="643126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31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lr.de/en/fk/research-and-transfer/projects/global-projects/mad-urban" TargetMode="External"/><Relationship Id="rId13" Type="http://schemas.openxmlformats.org/officeDocument/2006/relationships/hyperlink" Target="https://www.youtube.com/watch?v=kDOtkMxxty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l.com/content/www/us/en/homepag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ft.com/int/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zi.de/en/" TargetMode="External"/><Relationship Id="rId4" Type="http://schemas.openxmlformats.org/officeDocument/2006/relationships/settings" Target="settings.xml"/><Relationship Id="rId9" Type="http://schemas.openxmlformats.org/officeDocument/2006/relationships/hyperlink" Target="https://www.balluff.com/en-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VITRONIC Corporate Colors">
      <a:dk1>
        <a:srgbClr val="001E46"/>
      </a:dk1>
      <a:lt1>
        <a:srgbClr val="00B3FF"/>
      </a:lt1>
      <a:dk2>
        <a:srgbClr val="374650"/>
      </a:dk2>
      <a:lt2>
        <a:srgbClr val="657179"/>
      </a:lt2>
      <a:accent1>
        <a:srgbClr val="A7AEB2"/>
      </a:accent1>
      <a:accent2>
        <a:srgbClr val="EBEEF0"/>
      </a:accent2>
      <a:accent3>
        <a:srgbClr val="F9F9F9"/>
      </a:accent3>
      <a:accent4>
        <a:srgbClr val="2FF3E0"/>
      </a:accent4>
      <a:accent5>
        <a:srgbClr val="5DAE95"/>
      </a:accent5>
      <a:accent6>
        <a:srgbClr val="F79646"/>
      </a:accent6>
      <a:hlink>
        <a:srgbClr val="0000FF"/>
      </a:hlink>
      <a:folHlink>
        <a:srgbClr val="800080"/>
      </a:folHlink>
    </a:clrScheme>
    <a:fontScheme name="VITRONIC Corporate Desig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B9C09-6DB3-463E-A1DE-8BF17581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4127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2025-11-14T09:48:00Z</dcterms:created>
  <dcterms:modified xsi:type="dcterms:W3CDTF">2025-11-14T10:55:00Z</dcterms:modified>
</cp:coreProperties>
</file>