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23" w:rsidRDefault="00EF03C1">
      <w:pPr>
        <w:spacing w:line="320" w:lineRule="exact"/>
        <w:rPr>
          <w:rFonts w:ascii="Arial" w:hAnsi="Arial" w:cs="Arial"/>
          <w:b/>
          <w:color w:val="002060"/>
          <w:szCs w:val="24"/>
        </w:rPr>
      </w:pPr>
      <w:r>
        <w:rPr>
          <w:rFonts w:ascii="Arial" w:hAnsi="Arial" w:cs="Arial"/>
          <w:b/>
          <w:color w:val="002060"/>
          <w:szCs w:val="24"/>
        </w:rPr>
        <w:t>VITRONIC richtet die Struktur seiner Geschäftsbereiche neu aus</w:t>
      </w:r>
    </w:p>
    <w:p w:rsidR="00D86723" w:rsidRDefault="00EF03C1">
      <w:pPr>
        <w:pStyle w:val="Listenabsatz"/>
        <w:numPr>
          <w:ilvl w:val="0"/>
          <w:numId w:val="5"/>
        </w:numPr>
        <w:spacing w:line="320" w:lineRule="exact"/>
        <w:rPr>
          <w:rFonts w:ascii="Arial" w:hAnsi="Arial"/>
          <w:color w:val="002060"/>
          <w:sz w:val="20"/>
        </w:rPr>
      </w:pPr>
      <w:r>
        <w:rPr>
          <w:rFonts w:ascii="Arial" w:hAnsi="Arial"/>
          <w:color w:val="002060"/>
          <w:sz w:val="20"/>
        </w:rPr>
        <w:t xml:space="preserve">Aufteilung zukünftig in zwei Business Units </w:t>
      </w:r>
    </w:p>
    <w:p w:rsidR="00D86723" w:rsidRDefault="00EF03C1">
      <w:pPr>
        <w:pStyle w:val="Listenabsatz"/>
        <w:numPr>
          <w:ilvl w:val="0"/>
          <w:numId w:val="5"/>
        </w:numPr>
        <w:spacing w:line="320" w:lineRule="exact"/>
        <w:rPr>
          <w:rFonts w:ascii="Arial" w:hAnsi="Arial"/>
          <w:color w:val="002060"/>
          <w:sz w:val="20"/>
        </w:rPr>
      </w:pPr>
      <w:r>
        <w:rPr>
          <w:rFonts w:ascii="Arial" w:hAnsi="Arial"/>
          <w:color w:val="002060"/>
          <w:sz w:val="20"/>
        </w:rPr>
        <w:t>VITRONIC stärkt mit neuer Struktur die Innovationskraft, den Produk</w:t>
      </w:r>
      <w:r>
        <w:rPr>
          <w:rFonts w:ascii="Arial" w:hAnsi="Arial"/>
          <w:color w:val="002060"/>
          <w:sz w:val="20"/>
        </w:rPr>
        <w:t>t</w:t>
      </w:r>
      <w:r>
        <w:rPr>
          <w:rFonts w:ascii="Arial" w:hAnsi="Arial"/>
          <w:color w:val="002060"/>
          <w:sz w:val="20"/>
        </w:rPr>
        <w:t xml:space="preserve">entwicklungsprozess und stellt den Kunden stärker in den Mittelpunkt </w:t>
      </w:r>
    </w:p>
    <w:p w:rsidR="00D86723" w:rsidRDefault="00EF03C1">
      <w:pPr>
        <w:pStyle w:val="Listenabsatz"/>
        <w:numPr>
          <w:ilvl w:val="0"/>
          <w:numId w:val="5"/>
        </w:numPr>
        <w:spacing w:line="320" w:lineRule="exact"/>
        <w:rPr>
          <w:rFonts w:ascii="Arial" w:hAnsi="Arial"/>
          <w:color w:val="002060"/>
          <w:sz w:val="20"/>
        </w:rPr>
      </w:pPr>
      <w:r>
        <w:rPr>
          <w:rFonts w:ascii="Arial" w:hAnsi="Arial"/>
          <w:color w:val="002060"/>
          <w:sz w:val="20"/>
        </w:rPr>
        <w:t>Neue Prozessgestaltung bringt Agilität und Schnelligkeit</w:t>
      </w:r>
    </w:p>
    <w:p w:rsidR="00D86723" w:rsidRDefault="002E720F">
      <w:pPr>
        <w:pStyle w:val="StandardWeb"/>
        <w:spacing w:line="360" w:lineRule="auto"/>
        <w:rPr>
          <w:rFonts w:ascii="Arial" w:hAnsi="Arial" w:cs="Arial"/>
          <w:color w:val="002060"/>
          <w:sz w:val="20"/>
        </w:rPr>
      </w:pPr>
      <w:r>
        <w:rPr>
          <w:rFonts w:ascii="Arial" w:hAnsi="Arial" w:cs="Arial"/>
          <w:b/>
          <w:color w:val="002060"/>
          <w:sz w:val="20"/>
        </w:rPr>
        <w:t>Wiesbaden, 21.09</w:t>
      </w:r>
      <w:bookmarkStart w:id="0" w:name="_GoBack"/>
      <w:bookmarkEnd w:id="0"/>
      <w:r w:rsidR="00EF03C1">
        <w:rPr>
          <w:rFonts w:ascii="Arial" w:hAnsi="Arial" w:cs="Arial"/>
          <w:b/>
          <w:color w:val="002060"/>
          <w:sz w:val="20"/>
        </w:rPr>
        <w:t xml:space="preserve">.2020 </w:t>
      </w:r>
      <w:r w:rsidR="00EF03C1">
        <w:rPr>
          <w:rFonts w:ascii="Arial" w:hAnsi="Arial" w:cs="Arial"/>
          <w:color w:val="002060"/>
          <w:sz w:val="20"/>
        </w:rPr>
        <w:t>– Am 07.07.2020 wurde ein weiterer Meilenstein bei VITRONIC gelegt: das bislang in drei Geschäftsbereiche gegliederte Unte</w:t>
      </w:r>
      <w:r w:rsidR="00EF03C1">
        <w:rPr>
          <w:rFonts w:ascii="Arial" w:hAnsi="Arial" w:cs="Arial"/>
          <w:color w:val="002060"/>
          <w:sz w:val="20"/>
        </w:rPr>
        <w:t>r</w:t>
      </w:r>
      <w:r w:rsidR="00EF03C1">
        <w:rPr>
          <w:rFonts w:ascii="Arial" w:hAnsi="Arial" w:cs="Arial"/>
          <w:color w:val="002060"/>
          <w:sz w:val="20"/>
        </w:rPr>
        <w:t>nehmen aus Wiesbaden formiert sich neu und vernetzt die unterschiedlichen Themen strukturell stärker miteinander. Dies bietet zukünftig eine noch größere Kundenorientierung durch zwei Business Units. Die beiden Bereiche Verkehr</w:t>
      </w:r>
      <w:r w:rsidR="00EF03C1">
        <w:rPr>
          <w:rFonts w:ascii="Arial" w:hAnsi="Arial" w:cs="Arial"/>
          <w:color w:val="002060"/>
          <w:sz w:val="20"/>
        </w:rPr>
        <w:t>s</w:t>
      </w:r>
      <w:r w:rsidR="00EF03C1">
        <w:rPr>
          <w:rFonts w:ascii="Arial" w:hAnsi="Arial" w:cs="Arial"/>
          <w:color w:val="002060"/>
          <w:sz w:val="20"/>
        </w:rPr>
        <w:t xml:space="preserve">technik (Maut, Verkehrsüberwachung) sowie Automation (Automotive, </w:t>
      </w:r>
      <w:proofErr w:type="spellStart"/>
      <w:r w:rsidR="00EF03C1">
        <w:rPr>
          <w:rFonts w:ascii="Arial" w:hAnsi="Arial" w:cs="Arial"/>
          <w:color w:val="002060"/>
          <w:sz w:val="20"/>
        </w:rPr>
        <w:t>Healthcare</w:t>
      </w:r>
      <w:proofErr w:type="spellEnd"/>
      <w:r w:rsidR="00EF03C1">
        <w:rPr>
          <w:rFonts w:ascii="Arial" w:hAnsi="Arial" w:cs="Arial"/>
          <w:color w:val="002060"/>
          <w:sz w:val="20"/>
        </w:rPr>
        <w:t xml:space="preserve">, Logistik, Photovoltaik, 3D </w:t>
      </w:r>
      <w:proofErr w:type="spellStart"/>
      <w:r w:rsidR="00EF03C1">
        <w:rPr>
          <w:rFonts w:ascii="Arial" w:hAnsi="Arial" w:cs="Arial"/>
          <w:color w:val="002060"/>
          <w:sz w:val="20"/>
        </w:rPr>
        <w:t>Bodyscan</w:t>
      </w:r>
      <w:proofErr w:type="spellEnd"/>
      <w:r w:rsidR="00EF03C1">
        <w:rPr>
          <w:rFonts w:ascii="Arial" w:hAnsi="Arial" w:cs="Arial"/>
          <w:color w:val="002060"/>
          <w:sz w:val="20"/>
        </w:rPr>
        <w:t>) vereinen jeweils Vertrieb, Produktentwic</w:t>
      </w:r>
      <w:r w:rsidR="00EF03C1">
        <w:rPr>
          <w:rFonts w:ascii="Arial" w:hAnsi="Arial" w:cs="Arial"/>
          <w:color w:val="002060"/>
          <w:sz w:val="20"/>
        </w:rPr>
        <w:t>k</w:t>
      </w:r>
      <w:r w:rsidR="00EF03C1">
        <w:rPr>
          <w:rFonts w:ascii="Arial" w:hAnsi="Arial" w:cs="Arial"/>
          <w:color w:val="002060"/>
          <w:sz w:val="20"/>
        </w:rPr>
        <w:t xml:space="preserve">lung, Projektabwicklung und Service. Auch die Branchenthemen werden enger verzahnt, so dass der Kunde zukünftig </w:t>
      </w:r>
      <w:proofErr w:type="spellStart"/>
      <w:r w:rsidR="00EF03C1">
        <w:rPr>
          <w:rFonts w:ascii="Arial" w:hAnsi="Arial" w:cs="Arial"/>
          <w:color w:val="002060"/>
          <w:sz w:val="20"/>
        </w:rPr>
        <w:t>integriertere</w:t>
      </w:r>
      <w:proofErr w:type="spellEnd"/>
      <w:r w:rsidR="00EF03C1">
        <w:rPr>
          <w:rFonts w:ascii="Arial" w:hAnsi="Arial" w:cs="Arial"/>
          <w:color w:val="002060"/>
          <w:sz w:val="20"/>
        </w:rPr>
        <w:t xml:space="preserve"> Lösungen erhält.</w:t>
      </w:r>
    </w:p>
    <w:p w:rsidR="00D86723" w:rsidRDefault="00EF03C1">
      <w:pPr>
        <w:pStyle w:val="StandardWeb"/>
        <w:spacing w:line="360" w:lineRule="auto"/>
        <w:rPr>
          <w:rFonts w:ascii="Arial" w:hAnsi="Arial" w:cs="Arial"/>
          <w:color w:val="002060"/>
          <w:sz w:val="20"/>
        </w:rPr>
      </w:pPr>
      <w:r>
        <w:rPr>
          <w:rFonts w:ascii="Arial" w:hAnsi="Arial" w:cs="Arial"/>
          <w:color w:val="002060"/>
          <w:sz w:val="20"/>
        </w:rPr>
        <w:t xml:space="preserve">Diese Transformation schafft schnellere Time </w:t>
      </w:r>
      <w:proofErr w:type="spellStart"/>
      <w:r>
        <w:rPr>
          <w:rFonts w:ascii="Arial" w:hAnsi="Arial" w:cs="Arial"/>
          <w:color w:val="002060"/>
          <w:sz w:val="20"/>
        </w:rPr>
        <w:t>to</w:t>
      </w:r>
      <w:proofErr w:type="spellEnd"/>
      <w:r>
        <w:rPr>
          <w:rFonts w:ascii="Arial" w:hAnsi="Arial" w:cs="Arial"/>
          <w:color w:val="002060"/>
          <w:sz w:val="20"/>
        </w:rPr>
        <w:t xml:space="preserve"> Market bei Produkten, eine agilere Umsetzung von Kundenlösungen, eine höhere Transparenz, stärkt die Kommunikation und ist somit noch klarer auf die Kundenbedürfnisse ausgeric</w:t>
      </w:r>
      <w:r>
        <w:rPr>
          <w:rFonts w:ascii="Arial" w:hAnsi="Arial" w:cs="Arial"/>
          <w:color w:val="002060"/>
          <w:sz w:val="20"/>
        </w:rPr>
        <w:t>h</w:t>
      </w:r>
      <w:r>
        <w:rPr>
          <w:rFonts w:ascii="Arial" w:hAnsi="Arial" w:cs="Arial"/>
          <w:color w:val="002060"/>
          <w:sz w:val="20"/>
        </w:rPr>
        <w:t>tet. Damit zollt der Technologieführer der Bildverarbeitung auch den Grü</w:t>
      </w:r>
      <w:r>
        <w:rPr>
          <w:rFonts w:ascii="Arial" w:hAnsi="Arial" w:cs="Arial"/>
          <w:color w:val="002060"/>
          <w:sz w:val="20"/>
        </w:rPr>
        <w:t>n</w:t>
      </w:r>
      <w:r>
        <w:rPr>
          <w:rFonts w:ascii="Arial" w:hAnsi="Arial" w:cs="Arial"/>
          <w:color w:val="002060"/>
          <w:sz w:val="20"/>
        </w:rPr>
        <w:t>dungswurzeln Tribut: schlanke Arbeitsweisen von schnellen, transparenten Organisationseinheiten vereint unter dem Dach einer starken, globalen Unte</w:t>
      </w:r>
      <w:r>
        <w:rPr>
          <w:rFonts w:ascii="Arial" w:hAnsi="Arial" w:cs="Arial"/>
          <w:color w:val="002060"/>
          <w:sz w:val="20"/>
        </w:rPr>
        <w:t>r</w:t>
      </w:r>
      <w:r>
        <w:rPr>
          <w:rFonts w:ascii="Arial" w:hAnsi="Arial" w:cs="Arial"/>
          <w:color w:val="002060"/>
          <w:sz w:val="20"/>
        </w:rPr>
        <w:t xml:space="preserve">nehmensgruppe. </w:t>
      </w:r>
    </w:p>
    <w:p w:rsidR="00983BE1" w:rsidRDefault="00EF03C1">
      <w:pPr>
        <w:pStyle w:val="StandardWeb"/>
        <w:spacing w:line="360" w:lineRule="auto"/>
        <w:rPr>
          <w:rFonts w:ascii="Arial" w:hAnsi="Arial" w:cs="Arial"/>
          <w:color w:val="002060"/>
          <w:sz w:val="20"/>
          <w:szCs w:val="20"/>
        </w:rPr>
      </w:pPr>
      <w:r>
        <w:rPr>
          <w:rFonts w:ascii="Arial" w:hAnsi="Arial" w:cs="Arial"/>
          <w:color w:val="002060"/>
          <w:sz w:val="20"/>
        </w:rPr>
        <w:t xml:space="preserve">Das Management begrüßte die </w:t>
      </w:r>
      <w:r w:rsidR="00B42F8F" w:rsidRPr="00B42F8F">
        <w:rPr>
          <w:rFonts w:ascii="Arial" w:hAnsi="Arial" w:cs="Arial"/>
          <w:color w:val="002060"/>
          <w:sz w:val="20"/>
        </w:rPr>
        <w:t>Leiter der Business Units</w:t>
      </w:r>
      <w:r>
        <w:rPr>
          <w:rFonts w:ascii="Arial" w:hAnsi="Arial" w:cs="Arial"/>
          <w:color w:val="002060"/>
          <w:sz w:val="20"/>
        </w:rPr>
        <w:t xml:space="preserve"> an diesem besond</w:t>
      </w:r>
      <w:r>
        <w:rPr>
          <w:rFonts w:ascii="Arial" w:hAnsi="Arial" w:cs="Arial"/>
          <w:color w:val="002060"/>
          <w:sz w:val="20"/>
        </w:rPr>
        <w:t>e</w:t>
      </w:r>
      <w:r>
        <w:rPr>
          <w:rFonts w:ascii="Arial" w:hAnsi="Arial" w:cs="Arial"/>
          <w:color w:val="002060"/>
          <w:sz w:val="20"/>
        </w:rPr>
        <w:t>ren Tag</w:t>
      </w:r>
      <w:r w:rsidR="00E33E61">
        <w:rPr>
          <w:rFonts w:ascii="Arial" w:hAnsi="Arial" w:cs="Arial"/>
          <w:color w:val="002060"/>
          <w:sz w:val="20"/>
        </w:rPr>
        <w:t xml:space="preserve">: </w:t>
      </w:r>
      <w:r>
        <w:rPr>
          <w:rFonts w:ascii="Arial" w:hAnsi="Arial" w:cs="Arial"/>
          <w:color w:val="002060"/>
          <w:sz w:val="20"/>
        </w:rPr>
        <w:t xml:space="preserve">mit sofortiger Wirkung leiten Markus Maurer und Torben Posert die Business Unit </w:t>
      </w:r>
      <w:r>
        <w:rPr>
          <w:rFonts w:ascii="Arial" w:hAnsi="Arial" w:cs="Arial"/>
          <w:color w:val="002060"/>
          <w:sz w:val="20"/>
          <w:szCs w:val="20"/>
        </w:rPr>
        <w:t xml:space="preserve">Automation für die Branchen Automotive, </w:t>
      </w:r>
      <w:proofErr w:type="spellStart"/>
      <w:r>
        <w:rPr>
          <w:rFonts w:ascii="Arial" w:hAnsi="Arial" w:cs="Arial"/>
          <w:color w:val="002060"/>
          <w:sz w:val="20"/>
          <w:szCs w:val="20"/>
        </w:rPr>
        <w:t>Healthcare</w:t>
      </w:r>
      <w:proofErr w:type="spellEnd"/>
      <w:r>
        <w:rPr>
          <w:rFonts w:ascii="Arial" w:hAnsi="Arial" w:cs="Arial"/>
          <w:color w:val="002060"/>
          <w:sz w:val="20"/>
          <w:szCs w:val="20"/>
        </w:rPr>
        <w:t xml:space="preserve">, Logistik, Photovoltaik und 3D </w:t>
      </w:r>
      <w:proofErr w:type="spellStart"/>
      <w:r>
        <w:rPr>
          <w:rFonts w:ascii="Arial" w:hAnsi="Arial" w:cs="Arial"/>
          <w:color w:val="002060"/>
          <w:sz w:val="20"/>
          <w:szCs w:val="20"/>
        </w:rPr>
        <w:t>Bodyscan</w:t>
      </w:r>
      <w:proofErr w:type="spellEnd"/>
      <w:r>
        <w:rPr>
          <w:rFonts w:ascii="Arial" w:hAnsi="Arial" w:cs="Arial"/>
          <w:color w:val="002060"/>
          <w:sz w:val="20"/>
          <w:szCs w:val="20"/>
        </w:rPr>
        <w:t xml:space="preserve">. </w:t>
      </w:r>
    </w:p>
    <w:p w:rsidR="00D86723" w:rsidRDefault="00EF03C1">
      <w:pPr>
        <w:pStyle w:val="StandardWeb"/>
        <w:spacing w:line="360" w:lineRule="auto"/>
        <w:rPr>
          <w:rFonts w:ascii="Arial" w:hAnsi="Arial" w:cs="Arial"/>
          <w:color w:val="002060"/>
          <w:sz w:val="20"/>
        </w:rPr>
      </w:pPr>
      <w:r>
        <w:rPr>
          <w:rFonts w:ascii="Arial" w:hAnsi="Arial" w:cs="Arial"/>
          <w:color w:val="002060"/>
          <w:sz w:val="20"/>
        </w:rPr>
        <w:t>Markus Maurer ist seit 1995 im Unternehmen. Zunächst übernahm er die Ve</w:t>
      </w:r>
      <w:r>
        <w:rPr>
          <w:rFonts w:ascii="Arial" w:hAnsi="Arial" w:cs="Arial"/>
          <w:color w:val="002060"/>
          <w:sz w:val="20"/>
        </w:rPr>
        <w:t>r</w:t>
      </w:r>
      <w:r>
        <w:rPr>
          <w:rFonts w:ascii="Arial" w:hAnsi="Arial" w:cs="Arial"/>
          <w:color w:val="002060"/>
          <w:sz w:val="20"/>
        </w:rPr>
        <w:t>antwortung für den Bereich Klarschriftlesen als Entwickler. Nachfolgend wec</w:t>
      </w:r>
      <w:r>
        <w:rPr>
          <w:rFonts w:ascii="Arial" w:hAnsi="Arial" w:cs="Arial"/>
          <w:color w:val="002060"/>
          <w:sz w:val="20"/>
        </w:rPr>
        <w:t>h</w:t>
      </w:r>
      <w:r>
        <w:rPr>
          <w:rFonts w:ascii="Arial" w:hAnsi="Arial" w:cs="Arial"/>
          <w:color w:val="002060"/>
          <w:sz w:val="20"/>
        </w:rPr>
        <w:t>selte er in den Vertriebsbereich für die Industrielösungen, ist seit dem Jahr 2017 verantwortlich als Abteilungsleiter Vertrieb Industrie Automation.</w:t>
      </w:r>
    </w:p>
    <w:p w:rsidR="00D86723" w:rsidRDefault="00EF03C1">
      <w:pPr>
        <w:pStyle w:val="StandardWeb"/>
        <w:spacing w:line="360" w:lineRule="auto"/>
        <w:rPr>
          <w:rFonts w:ascii="Arial" w:hAnsi="Arial" w:cs="Arial"/>
          <w:color w:val="002060"/>
          <w:sz w:val="20"/>
        </w:rPr>
      </w:pPr>
      <w:r>
        <w:rPr>
          <w:rFonts w:ascii="Arial" w:hAnsi="Arial" w:cs="Arial"/>
          <w:color w:val="002060"/>
          <w:sz w:val="20"/>
        </w:rPr>
        <w:lastRenderedPageBreak/>
        <w:t>Torben Posert stieg direkt nach seinem Studium im Jahr 2004 im Unternehmen ein. Zunächst als Applikationsingenieur kümmerte er sich um das Thema Logi</w:t>
      </w:r>
      <w:r>
        <w:rPr>
          <w:rFonts w:ascii="Arial" w:hAnsi="Arial" w:cs="Arial"/>
          <w:color w:val="002060"/>
          <w:sz w:val="20"/>
        </w:rPr>
        <w:t>s</w:t>
      </w:r>
      <w:r>
        <w:rPr>
          <w:rFonts w:ascii="Arial" w:hAnsi="Arial" w:cs="Arial"/>
          <w:color w:val="002060"/>
          <w:sz w:val="20"/>
        </w:rPr>
        <w:t xml:space="preserve">tik. Nach dem Wechsel in den Vertriebsbereich für Logistik übernahm er im Jahr 2017 die Verantwortung als Abteilungsleiter für diesen Bereich. </w:t>
      </w:r>
    </w:p>
    <w:p w:rsidR="00D86723" w:rsidRDefault="003A0D8A">
      <w:pPr>
        <w:pStyle w:val="StandardWeb"/>
        <w:spacing w:line="360" w:lineRule="auto"/>
        <w:rPr>
          <w:rFonts w:ascii="Arial" w:hAnsi="Arial" w:cs="Arial"/>
          <w:color w:val="002060"/>
          <w:sz w:val="20"/>
        </w:rPr>
      </w:pPr>
      <w:r>
        <w:rPr>
          <w:rFonts w:ascii="Arial" w:hAnsi="Arial" w:cs="Arial"/>
          <w:color w:val="002060"/>
          <w:sz w:val="20"/>
        </w:rPr>
        <w:t>F</w:t>
      </w:r>
      <w:r w:rsidR="00EF03C1">
        <w:rPr>
          <w:rFonts w:ascii="Arial" w:hAnsi="Arial" w:cs="Arial"/>
          <w:color w:val="002060"/>
          <w:sz w:val="20"/>
        </w:rPr>
        <w:t>ür die Business Unit Verkehrstechnik – Verkehrsüberwachung und Maut - zeichnen sich ab sofort Thomas Preußer und Boris Wagner hauptverantwor</w:t>
      </w:r>
      <w:r w:rsidR="00EF03C1">
        <w:rPr>
          <w:rFonts w:ascii="Arial" w:hAnsi="Arial" w:cs="Arial"/>
          <w:color w:val="002060"/>
          <w:sz w:val="20"/>
        </w:rPr>
        <w:t>t</w:t>
      </w:r>
      <w:r w:rsidR="00EF03C1">
        <w:rPr>
          <w:rFonts w:ascii="Arial" w:hAnsi="Arial" w:cs="Arial"/>
          <w:color w:val="002060"/>
          <w:sz w:val="20"/>
        </w:rPr>
        <w:t xml:space="preserve">lich. </w:t>
      </w:r>
    </w:p>
    <w:p w:rsidR="00D86723" w:rsidRDefault="00EF03C1">
      <w:pPr>
        <w:pStyle w:val="StandardWeb"/>
        <w:spacing w:line="360" w:lineRule="auto"/>
        <w:rPr>
          <w:rFonts w:ascii="Arial" w:hAnsi="Arial" w:cs="Arial"/>
          <w:color w:val="002060"/>
          <w:sz w:val="20"/>
        </w:rPr>
      </w:pPr>
      <w:r>
        <w:rPr>
          <w:rFonts w:ascii="Arial" w:hAnsi="Arial" w:cs="Arial"/>
          <w:color w:val="002060"/>
          <w:sz w:val="20"/>
        </w:rPr>
        <w:t>Thomas Preußer ist seit 1989 Teil der VITRONIC Familie und hat zu Beginn bei allen Geschäftsbereichen an Bildverarbeitungslösungen mitentwickelt. Ve</w:t>
      </w:r>
      <w:r>
        <w:rPr>
          <w:rFonts w:ascii="Arial" w:hAnsi="Arial" w:cs="Arial"/>
          <w:color w:val="002060"/>
          <w:sz w:val="20"/>
        </w:rPr>
        <w:t>r</w:t>
      </w:r>
      <w:r>
        <w:rPr>
          <w:rFonts w:ascii="Arial" w:hAnsi="Arial" w:cs="Arial"/>
          <w:color w:val="002060"/>
          <w:sz w:val="20"/>
        </w:rPr>
        <w:t xml:space="preserve">schiedene Verantwortlichkeiten, wie </w:t>
      </w:r>
      <w:r w:rsidR="00B42F8F">
        <w:rPr>
          <w:rFonts w:ascii="Arial" w:hAnsi="Arial" w:cs="Arial"/>
          <w:color w:val="002060"/>
          <w:sz w:val="20"/>
        </w:rPr>
        <w:t xml:space="preserve">z. Bsp. </w:t>
      </w:r>
      <w:r>
        <w:rPr>
          <w:rFonts w:ascii="Arial" w:hAnsi="Arial" w:cs="Arial"/>
          <w:color w:val="002060"/>
          <w:sz w:val="20"/>
        </w:rPr>
        <w:t xml:space="preserve">Technischer Leiter </w:t>
      </w:r>
      <w:proofErr w:type="spellStart"/>
      <w:r>
        <w:rPr>
          <w:rFonts w:ascii="Arial" w:hAnsi="Arial" w:cs="Arial"/>
          <w:color w:val="002060"/>
          <w:sz w:val="20"/>
        </w:rPr>
        <w:t>PoliScan</w:t>
      </w:r>
      <w:proofErr w:type="spellEnd"/>
      <w:r>
        <w:rPr>
          <w:rFonts w:ascii="Arial" w:hAnsi="Arial" w:cs="Arial"/>
          <w:color w:val="002060"/>
          <w:sz w:val="20"/>
        </w:rPr>
        <w:t>, stär</w:t>
      </w:r>
      <w:r>
        <w:rPr>
          <w:rFonts w:ascii="Arial" w:hAnsi="Arial" w:cs="Arial"/>
          <w:color w:val="002060"/>
          <w:sz w:val="20"/>
        </w:rPr>
        <w:t>k</w:t>
      </w:r>
      <w:r>
        <w:rPr>
          <w:rFonts w:ascii="Arial" w:hAnsi="Arial" w:cs="Arial"/>
          <w:color w:val="002060"/>
          <w:sz w:val="20"/>
        </w:rPr>
        <w:t>ten seinen Anspruch die Technologien und Lösungsansätze grundlegend zu verstehen, um sie optimal bewerten und weiter entwickeln zu können.</w:t>
      </w:r>
    </w:p>
    <w:p w:rsidR="002B1B3A" w:rsidRDefault="00EF03C1">
      <w:pPr>
        <w:pStyle w:val="StandardWeb"/>
        <w:spacing w:line="360" w:lineRule="auto"/>
        <w:rPr>
          <w:rFonts w:ascii="Arial" w:hAnsi="Arial" w:cs="Arial"/>
          <w:color w:val="002060"/>
          <w:sz w:val="20"/>
        </w:rPr>
      </w:pPr>
      <w:r>
        <w:rPr>
          <w:rFonts w:ascii="Arial" w:hAnsi="Arial" w:cs="Arial"/>
          <w:color w:val="002060"/>
          <w:sz w:val="20"/>
        </w:rPr>
        <w:t>Boris Wagner verantwortete seit seinem Eintritt in 2013 verschiedene Positi</w:t>
      </w:r>
      <w:r>
        <w:rPr>
          <w:rFonts w:ascii="Arial" w:hAnsi="Arial" w:cs="Arial"/>
          <w:color w:val="002060"/>
          <w:sz w:val="20"/>
        </w:rPr>
        <w:t>o</w:t>
      </w:r>
      <w:r>
        <w:rPr>
          <w:rFonts w:ascii="Arial" w:hAnsi="Arial" w:cs="Arial"/>
          <w:color w:val="002060"/>
          <w:sz w:val="20"/>
        </w:rPr>
        <w:t>nen im Bereich Vertrieb von Maut- und Verkehrsüberwachungslösungen und leitete bisher die Abteilung Vertrieb Verkehr. Zudem ist er als Geschäftsführer der Tochtergesellschaft ERA aktiv.</w:t>
      </w:r>
    </w:p>
    <w:p w:rsidR="00D86723" w:rsidRDefault="00EF03C1">
      <w:pPr>
        <w:pStyle w:val="StandardWeb"/>
        <w:spacing w:line="360" w:lineRule="auto"/>
        <w:rPr>
          <w:rFonts w:ascii="Arial" w:hAnsi="Arial" w:cs="Arial"/>
          <w:color w:val="002060"/>
          <w:sz w:val="20"/>
        </w:rPr>
      </w:pPr>
      <w:r>
        <w:rPr>
          <w:rFonts w:ascii="Arial" w:hAnsi="Arial" w:cs="Arial"/>
          <w:color w:val="002060"/>
          <w:sz w:val="20"/>
        </w:rPr>
        <w:t xml:space="preserve">Die </w:t>
      </w:r>
      <w:r w:rsidR="00B42F8F">
        <w:rPr>
          <w:rFonts w:ascii="Arial" w:hAnsi="Arial" w:cs="Arial"/>
          <w:color w:val="002060"/>
          <w:sz w:val="20"/>
        </w:rPr>
        <w:t>Leiter der Business Unit</w:t>
      </w:r>
      <w:r>
        <w:rPr>
          <w:rFonts w:ascii="Arial" w:hAnsi="Arial" w:cs="Arial"/>
          <w:color w:val="002060"/>
          <w:sz w:val="20"/>
        </w:rPr>
        <w:t xml:space="preserve"> berichten direkt an die die Geschäftsführung,</w:t>
      </w:r>
      <w:r>
        <w:rPr>
          <w:rFonts w:ascii="Arial" w:hAnsi="Arial" w:cs="Arial"/>
          <w:color w:val="002060"/>
          <w:sz w:val="20"/>
          <w:szCs w:val="20"/>
        </w:rPr>
        <w:t xml:space="preserve"> ve</w:t>
      </w:r>
      <w:r>
        <w:rPr>
          <w:rFonts w:ascii="Arial" w:hAnsi="Arial" w:cs="Arial"/>
          <w:color w:val="002060"/>
          <w:sz w:val="20"/>
          <w:szCs w:val="20"/>
        </w:rPr>
        <w:t>r</w:t>
      </w:r>
      <w:r>
        <w:rPr>
          <w:rFonts w:ascii="Arial" w:hAnsi="Arial" w:cs="Arial"/>
          <w:color w:val="002060"/>
          <w:sz w:val="20"/>
          <w:szCs w:val="20"/>
        </w:rPr>
        <w:t>treten durch den CEO der VITRONIC Group Daniel Scholz-Stein.</w:t>
      </w:r>
    </w:p>
    <w:p w:rsidR="00D86723" w:rsidRDefault="00EF03C1">
      <w:pPr>
        <w:pStyle w:val="StandardWeb"/>
        <w:spacing w:line="360" w:lineRule="auto"/>
        <w:rPr>
          <w:rFonts w:ascii="Arial" w:hAnsi="Arial" w:cs="Arial"/>
          <w:color w:val="002060"/>
          <w:sz w:val="20"/>
          <w:szCs w:val="20"/>
        </w:rPr>
      </w:pPr>
      <w:r>
        <w:rPr>
          <w:rFonts w:ascii="Arial" w:hAnsi="Arial" w:cs="Arial"/>
          <w:color w:val="002060"/>
          <w:sz w:val="20"/>
          <w:szCs w:val="20"/>
        </w:rPr>
        <w:t>„Wir müssen unsere Transformation selbst gestalten und nicht nur auf externe Ereignisse reagieren. Diese Entwi</w:t>
      </w:r>
      <w:r w:rsidR="00983BE1">
        <w:rPr>
          <w:rFonts w:ascii="Arial" w:hAnsi="Arial" w:cs="Arial"/>
          <w:color w:val="002060"/>
          <w:sz w:val="20"/>
          <w:szCs w:val="20"/>
        </w:rPr>
        <w:t>cklung bereiten wir schon seit L</w:t>
      </w:r>
      <w:r>
        <w:rPr>
          <w:rFonts w:ascii="Arial" w:hAnsi="Arial" w:cs="Arial"/>
          <w:color w:val="002060"/>
          <w:sz w:val="20"/>
          <w:szCs w:val="20"/>
        </w:rPr>
        <w:t xml:space="preserve">ängerem mit der notwendigen Weitsicht vor. Alle vier verantwortlichen Kollegen bringen die fachliche Expertise und das benötigte </w:t>
      </w:r>
      <w:proofErr w:type="spellStart"/>
      <w:r>
        <w:rPr>
          <w:rFonts w:ascii="Arial" w:hAnsi="Arial" w:cs="Arial"/>
          <w:color w:val="002060"/>
          <w:sz w:val="20"/>
          <w:szCs w:val="20"/>
        </w:rPr>
        <w:t>Mindset</w:t>
      </w:r>
      <w:proofErr w:type="spellEnd"/>
      <w:r>
        <w:rPr>
          <w:rFonts w:ascii="Arial" w:hAnsi="Arial" w:cs="Arial"/>
          <w:color w:val="002060"/>
          <w:sz w:val="20"/>
          <w:szCs w:val="20"/>
        </w:rPr>
        <w:t xml:space="preserve"> mit, um die neuen Business Units in die Zukunft zu führen: langjährige Erfahrung bei VITRONIC mit erfol</w:t>
      </w:r>
      <w:r>
        <w:rPr>
          <w:rFonts w:ascii="Arial" w:hAnsi="Arial" w:cs="Arial"/>
          <w:color w:val="002060"/>
          <w:sz w:val="20"/>
          <w:szCs w:val="20"/>
        </w:rPr>
        <w:t>g</w:t>
      </w:r>
      <w:r>
        <w:rPr>
          <w:rFonts w:ascii="Arial" w:hAnsi="Arial" w:cs="Arial"/>
          <w:color w:val="002060"/>
          <w:sz w:val="20"/>
          <w:szCs w:val="20"/>
        </w:rPr>
        <w:t xml:space="preserve">reichen Kundenprojekten, Gespür für neue Trends sowie die starke Vernetzung unter den Kollegen haben uns überzeugt. Das gesamte Management und ich freuen uns weiterhin auf die enge Zusammenarbeit und wünschen ihnen viel Erfolg bei ihren neuen Aufgaben.“ bekräftigt der VITRONIC CEO Daniel Scholz-Stein, bei der Einführung dieser weiteren, </w:t>
      </w:r>
      <w:proofErr w:type="spellStart"/>
      <w:r>
        <w:rPr>
          <w:rFonts w:ascii="Arial" w:hAnsi="Arial" w:cs="Arial"/>
          <w:color w:val="002060"/>
          <w:sz w:val="20"/>
          <w:szCs w:val="20"/>
        </w:rPr>
        <w:t>zukunftsgerichteten</w:t>
      </w:r>
      <w:proofErr w:type="spellEnd"/>
      <w:r>
        <w:rPr>
          <w:rFonts w:ascii="Arial" w:hAnsi="Arial" w:cs="Arial"/>
          <w:color w:val="002060"/>
          <w:sz w:val="20"/>
          <w:szCs w:val="20"/>
        </w:rPr>
        <w:t xml:space="preserve"> Veränderung seit seiner Übernahme zum 35-jährigen Firmenjubiläum.</w:t>
      </w:r>
    </w:p>
    <w:p w:rsidR="00D86723" w:rsidRDefault="00EF03C1">
      <w:pPr>
        <w:autoSpaceDE w:val="0"/>
        <w:autoSpaceDN w:val="0"/>
        <w:adjustRightInd w:val="0"/>
        <w:spacing w:line="320" w:lineRule="exact"/>
        <w:rPr>
          <w:rFonts w:ascii="Arial" w:hAnsi="Arial" w:cs="Arial"/>
          <w:color w:val="002060"/>
          <w:sz w:val="20"/>
          <w:u w:val="single"/>
        </w:rPr>
      </w:pPr>
      <w:r>
        <w:rPr>
          <w:rFonts w:ascii="Arial" w:hAnsi="Arial" w:cs="Arial"/>
          <w:color w:val="002060"/>
          <w:sz w:val="20"/>
          <w:u w:val="single"/>
        </w:rPr>
        <w:t>Über VITRONIC</w:t>
      </w:r>
    </w:p>
    <w:p w:rsidR="00D86723" w:rsidRDefault="00EF03C1">
      <w:pPr>
        <w:spacing w:before="80" w:after="80"/>
        <w:outlineLvl w:val="0"/>
        <w:rPr>
          <w:rFonts w:ascii="Arial" w:hAnsi="Arial" w:cs="Arial"/>
          <w:color w:val="002060"/>
          <w:sz w:val="20"/>
          <w:lang w:bidi="de-DE"/>
        </w:rPr>
      </w:pPr>
      <w:r>
        <w:rPr>
          <w:rFonts w:ascii="Arial" w:hAnsi="Arial" w:cs="Arial"/>
          <w:color w:val="002060"/>
          <w:sz w:val="20"/>
          <w:lang w:bidi="de-DE"/>
        </w:rPr>
        <w:lastRenderedPageBreak/>
        <w:t>VITRONIC ist eines der weltweit führenden Unternehmen für industrielle Bil</w:t>
      </w:r>
      <w:r>
        <w:rPr>
          <w:rFonts w:ascii="Arial" w:hAnsi="Arial" w:cs="Arial"/>
          <w:color w:val="002060"/>
          <w:sz w:val="20"/>
          <w:lang w:bidi="de-DE"/>
        </w:rPr>
        <w:t>d</w:t>
      </w:r>
      <w:r>
        <w:rPr>
          <w:rFonts w:ascii="Arial" w:hAnsi="Arial" w:cs="Arial"/>
          <w:color w:val="002060"/>
          <w:sz w:val="20"/>
          <w:lang w:bidi="de-DE"/>
        </w:rPr>
        <w:t xml:space="preserve">verarbeitung. Die inhabergeführte Unternehmensgruppe entwickelt innovative Produkte und spezialisierte Lösungen in den Wachstumsbranchen </w:t>
      </w:r>
      <w:r w:rsidR="00B42F8F">
        <w:rPr>
          <w:rFonts w:ascii="Arial" w:hAnsi="Arial" w:cs="Arial"/>
          <w:color w:val="002060"/>
          <w:sz w:val="20"/>
          <w:lang w:bidi="de-DE"/>
        </w:rPr>
        <w:t>Automotive</w:t>
      </w:r>
      <w:r>
        <w:rPr>
          <w:rFonts w:ascii="Arial" w:hAnsi="Arial" w:cs="Arial"/>
          <w:color w:val="002060"/>
          <w:sz w:val="20"/>
          <w:lang w:bidi="de-DE"/>
        </w:rPr>
        <w:t>-</w:t>
      </w:r>
      <w:r w:rsidR="00B42F8F">
        <w:rPr>
          <w:rFonts w:ascii="Arial" w:hAnsi="Arial" w:cs="Arial"/>
          <w:color w:val="002060"/>
          <w:sz w:val="20"/>
          <w:lang w:bidi="de-DE"/>
        </w:rPr>
        <w:t xml:space="preserve">, </w:t>
      </w:r>
      <w:proofErr w:type="spellStart"/>
      <w:r w:rsidR="00B42F8F">
        <w:rPr>
          <w:rFonts w:ascii="Arial" w:hAnsi="Arial" w:cs="Arial"/>
          <w:color w:val="002060"/>
          <w:sz w:val="20"/>
          <w:lang w:bidi="de-DE"/>
        </w:rPr>
        <w:t>Healthcare</w:t>
      </w:r>
      <w:proofErr w:type="spellEnd"/>
      <w:r w:rsidR="00195D37">
        <w:rPr>
          <w:rFonts w:ascii="Arial" w:hAnsi="Arial" w:cs="Arial"/>
          <w:color w:val="002060"/>
          <w:sz w:val="20"/>
          <w:lang w:bidi="de-DE"/>
        </w:rPr>
        <w:t>-</w:t>
      </w:r>
      <w:r w:rsidR="00385CEF">
        <w:rPr>
          <w:rFonts w:ascii="Arial" w:hAnsi="Arial" w:cs="Arial"/>
          <w:color w:val="002060"/>
          <w:sz w:val="20"/>
          <w:lang w:bidi="de-DE"/>
        </w:rPr>
        <w:t xml:space="preserve">, Photovoltaik- </w:t>
      </w:r>
      <w:r>
        <w:rPr>
          <w:rFonts w:ascii="Arial" w:hAnsi="Arial" w:cs="Arial"/>
          <w:color w:val="002060"/>
          <w:sz w:val="20"/>
          <w:lang w:bidi="de-DE"/>
        </w:rPr>
        <w:t xml:space="preserve">und Logistikautomation sowie </w:t>
      </w:r>
      <w:proofErr w:type="spellStart"/>
      <w:r w:rsidR="00B42F8F">
        <w:rPr>
          <w:rFonts w:ascii="Arial" w:hAnsi="Arial" w:cs="Arial"/>
          <w:color w:val="002060"/>
          <w:sz w:val="20"/>
          <w:lang w:bidi="de-DE"/>
        </w:rPr>
        <w:t>Bodyscannerlösungen</w:t>
      </w:r>
      <w:proofErr w:type="spellEnd"/>
      <w:r w:rsidR="00B42F8F">
        <w:rPr>
          <w:rFonts w:ascii="Arial" w:hAnsi="Arial" w:cs="Arial"/>
          <w:color w:val="002060"/>
          <w:sz w:val="20"/>
          <w:lang w:bidi="de-DE"/>
        </w:rPr>
        <w:t xml:space="preserve"> und </w:t>
      </w:r>
      <w:r>
        <w:rPr>
          <w:rFonts w:ascii="Arial" w:hAnsi="Arial" w:cs="Arial"/>
          <w:color w:val="002060"/>
          <w:sz w:val="20"/>
          <w:lang w:bidi="de-DE"/>
        </w:rPr>
        <w:t xml:space="preserve">in der Verkehrstechnik. </w:t>
      </w:r>
    </w:p>
    <w:p w:rsidR="00D86723" w:rsidRDefault="00EF03C1">
      <w:pPr>
        <w:spacing w:before="80" w:after="80"/>
        <w:outlineLvl w:val="0"/>
        <w:rPr>
          <w:rFonts w:ascii="Arial" w:hAnsi="Arial" w:cs="Arial"/>
          <w:color w:val="002060"/>
          <w:sz w:val="20"/>
          <w:lang w:bidi="de-DE"/>
        </w:rPr>
      </w:pPr>
      <w:r>
        <w:rPr>
          <w:rFonts w:ascii="Arial" w:hAnsi="Arial" w:cs="Arial"/>
          <w:color w:val="002060"/>
          <w:sz w:val="20"/>
          <w:lang w:bidi="de-DE"/>
        </w:rPr>
        <w:t>Mit über 35 Jahren Erfahrung bietet VITRONIC ein einzigartiges Portfolio an Systemen und Software für bild- und sensorbasierte Qualitätsprüfung, Identif</w:t>
      </w:r>
      <w:r>
        <w:rPr>
          <w:rFonts w:ascii="Arial" w:hAnsi="Arial" w:cs="Arial"/>
          <w:color w:val="002060"/>
          <w:sz w:val="20"/>
          <w:lang w:bidi="de-DE"/>
        </w:rPr>
        <w:t>i</w:t>
      </w:r>
      <w:r>
        <w:rPr>
          <w:rFonts w:ascii="Arial" w:hAnsi="Arial" w:cs="Arial"/>
          <w:color w:val="002060"/>
          <w:sz w:val="20"/>
          <w:lang w:bidi="de-DE"/>
        </w:rPr>
        <w:t>kation, Verkehrsüberwachung und Mauterhebung. Zu den Kunden zählen b</w:t>
      </w:r>
      <w:r>
        <w:rPr>
          <w:rFonts w:ascii="Arial" w:hAnsi="Arial" w:cs="Arial"/>
          <w:color w:val="002060"/>
          <w:sz w:val="20"/>
          <w:lang w:bidi="de-DE"/>
        </w:rPr>
        <w:t>e</w:t>
      </w:r>
      <w:r>
        <w:rPr>
          <w:rFonts w:ascii="Arial" w:hAnsi="Arial" w:cs="Arial"/>
          <w:color w:val="002060"/>
          <w:sz w:val="20"/>
          <w:lang w:bidi="de-DE"/>
        </w:rPr>
        <w:t xml:space="preserve">kannte Unternehmen wie </w:t>
      </w:r>
      <w:proofErr w:type="spellStart"/>
      <w:r>
        <w:rPr>
          <w:rFonts w:ascii="Arial" w:hAnsi="Arial" w:cs="Arial"/>
          <w:color w:val="002060"/>
          <w:sz w:val="20"/>
          <w:lang w:bidi="de-DE"/>
        </w:rPr>
        <w:t>B.Braun</w:t>
      </w:r>
      <w:proofErr w:type="spellEnd"/>
      <w:r>
        <w:rPr>
          <w:rFonts w:ascii="Arial" w:hAnsi="Arial" w:cs="Arial"/>
          <w:color w:val="002060"/>
          <w:sz w:val="20"/>
          <w:lang w:bidi="de-DE"/>
        </w:rPr>
        <w:t xml:space="preserve">, BMW, Daimler, DHL, UPS, Toll </w:t>
      </w:r>
      <w:proofErr w:type="spellStart"/>
      <w:r>
        <w:rPr>
          <w:rFonts w:ascii="Arial" w:hAnsi="Arial" w:cs="Arial"/>
          <w:color w:val="002060"/>
          <w:sz w:val="20"/>
          <w:lang w:bidi="de-DE"/>
        </w:rPr>
        <w:t>Collect</w:t>
      </w:r>
      <w:proofErr w:type="spellEnd"/>
      <w:r>
        <w:rPr>
          <w:rFonts w:ascii="Arial" w:hAnsi="Arial" w:cs="Arial"/>
          <w:color w:val="002060"/>
          <w:sz w:val="20"/>
          <w:lang w:bidi="de-DE"/>
        </w:rPr>
        <w:t xml:space="preserve">, Fresenius und </w:t>
      </w:r>
      <w:proofErr w:type="spellStart"/>
      <w:r>
        <w:rPr>
          <w:rFonts w:ascii="Arial" w:hAnsi="Arial" w:cs="Arial"/>
          <w:color w:val="002060"/>
          <w:sz w:val="20"/>
          <w:lang w:bidi="de-DE"/>
        </w:rPr>
        <w:t>Sanofi</w:t>
      </w:r>
      <w:proofErr w:type="spellEnd"/>
      <w:r>
        <w:rPr>
          <w:rFonts w:ascii="Arial" w:hAnsi="Arial" w:cs="Arial"/>
          <w:color w:val="002060"/>
          <w:sz w:val="20"/>
          <w:lang w:bidi="de-DE"/>
        </w:rPr>
        <w:t>, ebenso wie Ministerien und Behörden.</w:t>
      </w:r>
    </w:p>
    <w:p w:rsidR="00D86723" w:rsidRDefault="00EF03C1">
      <w:pPr>
        <w:spacing w:before="80" w:after="80"/>
        <w:outlineLvl w:val="0"/>
        <w:rPr>
          <w:rFonts w:ascii="Arial" w:hAnsi="Arial" w:cs="Arial"/>
          <w:color w:val="002060"/>
          <w:sz w:val="20"/>
          <w:lang w:bidi="de-DE"/>
        </w:rPr>
      </w:pPr>
      <w:r>
        <w:rPr>
          <w:rFonts w:ascii="Arial" w:hAnsi="Arial" w:cs="Arial"/>
          <w:color w:val="002060"/>
          <w:sz w:val="20"/>
          <w:lang w:bidi="de-DE"/>
        </w:rPr>
        <w:t>VITRONIC Systeme leisten einen wichtigen Beitrag, um höchste Qualität und Wirtschaftlichkeit in der Produktion von Automobil-, Photovoltaik- und Pharm</w:t>
      </w:r>
      <w:r>
        <w:rPr>
          <w:rFonts w:ascii="Arial" w:hAnsi="Arial" w:cs="Arial"/>
          <w:color w:val="002060"/>
          <w:sz w:val="20"/>
          <w:lang w:bidi="de-DE"/>
        </w:rPr>
        <w:t>a</w:t>
      </w:r>
      <w:r>
        <w:rPr>
          <w:rFonts w:ascii="Arial" w:hAnsi="Arial" w:cs="Arial"/>
          <w:color w:val="002060"/>
          <w:sz w:val="20"/>
          <w:lang w:bidi="de-DE"/>
        </w:rPr>
        <w:t xml:space="preserve">unternehmen sicherzustellen. </w:t>
      </w:r>
    </w:p>
    <w:p w:rsidR="00D86723" w:rsidRDefault="00EF03C1">
      <w:pPr>
        <w:spacing w:before="80" w:after="80"/>
        <w:outlineLvl w:val="0"/>
        <w:rPr>
          <w:rFonts w:ascii="Arial" w:hAnsi="Arial" w:cs="Arial"/>
          <w:color w:val="002060"/>
          <w:sz w:val="20"/>
          <w:lang w:bidi="de-DE"/>
        </w:rPr>
      </w:pPr>
      <w:r>
        <w:rPr>
          <w:rFonts w:ascii="Arial" w:hAnsi="Arial" w:cs="Arial"/>
          <w:color w:val="002060"/>
          <w:sz w:val="20"/>
          <w:lang w:bidi="de-DE"/>
        </w:rPr>
        <w:t>In Logistikzentren und an Frachtflughäfen weltweit übernehmen Auto-ID-Lösungen von VITRONIC die effiziente Erfassung und Integration von Se</w:t>
      </w:r>
      <w:r>
        <w:rPr>
          <w:rFonts w:ascii="Arial" w:hAnsi="Arial" w:cs="Arial"/>
          <w:color w:val="002060"/>
          <w:sz w:val="20"/>
          <w:lang w:bidi="de-DE"/>
        </w:rPr>
        <w:t>n</w:t>
      </w:r>
      <w:r>
        <w:rPr>
          <w:rFonts w:ascii="Arial" w:hAnsi="Arial" w:cs="Arial"/>
          <w:color w:val="002060"/>
          <w:sz w:val="20"/>
          <w:lang w:bidi="de-DE"/>
        </w:rPr>
        <w:t xml:space="preserve">dungsdaten und sorgen damit für transparente Warenströme. </w:t>
      </w:r>
    </w:p>
    <w:p w:rsidR="00D86723" w:rsidRDefault="00EF03C1">
      <w:pPr>
        <w:spacing w:before="80" w:after="80"/>
        <w:outlineLvl w:val="0"/>
        <w:rPr>
          <w:rFonts w:ascii="Arial" w:hAnsi="Arial" w:cs="Arial"/>
          <w:color w:val="002060"/>
          <w:sz w:val="20"/>
          <w:lang w:bidi="de-DE"/>
        </w:rPr>
      </w:pPr>
      <w:r>
        <w:rPr>
          <w:rFonts w:ascii="Arial" w:hAnsi="Arial" w:cs="Arial"/>
          <w:color w:val="002060"/>
          <w:sz w:val="20"/>
          <w:lang w:bidi="de-DE"/>
        </w:rPr>
        <w:t>Für den Verkehrsbereich bietet das Unternehmen hochleistungsfähige Techn</w:t>
      </w:r>
      <w:r>
        <w:rPr>
          <w:rFonts w:ascii="Arial" w:hAnsi="Arial" w:cs="Arial"/>
          <w:color w:val="002060"/>
          <w:sz w:val="20"/>
          <w:lang w:bidi="de-DE"/>
        </w:rPr>
        <w:t>o</w:t>
      </w:r>
      <w:r>
        <w:rPr>
          <w:rFonts w:ascii="Arial" w:hAnsi="Arial" w:cs="Arial"/>
          <w:color w:val="002060"/>
          <w:sz w:val="20"/>
          <w:lang w:bidi="de-DE"/>
        </w:rPr>
        <w:t>logien, um mehr Sicherheit auf den Straßen zu gewährleisten und den Ve</w:t>
      </w:r>
      <w:r>
        <w:rPr>
          <w:rFonts w:ascii="Arial" w:hAnsi="Arial" w:cs="Arial"/>
          <w:color w:val="002060"/>
          <w:sz w:val="20"/>
          <w:lang w:bidi="de-DE"/>
        </w:rPr>
        <w:t>r</w:t>
      </w:r>
      <w:r>
        <w:rPr>
          <w:rFonts w:ascii="Arial" w:hAnsi="Arial" w:cs="Arial"/>
          <w:color w:val="002060"/>
          <w:sz w:val="20"/>
          <w:lang w:bidi="de-DE"/>
        </w:rPr>
        <w:t xml:space="preserve">kehrsfluss zu verbessern. </w:t>
      </w:r>
    </w:p>
    <w:p w:rsidR="00D86723" w:rsidRDefault="00EF03C1">
      <w:pPr>
        <w:spacing w:before="80" w:after="80"/>
        <w:outlineLvl w:val="0"/>
        <w:rPr>
          <w:rFonts w:ascii="Arial" w:hAnsi="Arial" w:cs="Arial"/>
          <w:color w:val="002060"/>
          <w:sz w:val="20"/>
          <w:lang w:bidi="de-DE"/>
        </w:rPr>
      </w:pPr>
      <w:r>
        <w:rPr>
          <w:rFonts w:ascii="Arial" w:hAnsi="Arial" w:cs="Arial"/>
          <w:color w:val="002060"/>
          <w:sz w:val="20"/>
          <w:lang w:bidi="de-DE"/>
        </w:rPr>
        <w:t>Seit seiner Gründung im Jahr 1984 wächst VITRONIC kontinuierlich und ist heute mit rund 1.000 Mitarbeitern auf vier Kontinenten vertreten. Seine intern</w:t>
      </w:r>
      <w:r>
        <w:rPr>
          <w:rFonts w:ascii="Arial" w:hAnsi="Arial" w:cs="Arial"/>
          <w:color w:val="002060"/>
          <w:sz w:val="20"/>
          <w:lang w:bidi="de-DE"/>
        </w:rPr>
        <w:t>a</w:t>
      </w:r>
      <w:r>
        <w:rPr>
          <w:rFonts w:ascii="Arial" w:hAnsi="Arial" w:cs="Arial"/>
          <w:color w:val="002060"/>
          <w:sz w:val="20"/>
          <w:lang w:bidi="de-DE"/>
        </w:rPr>
        <w:t>tionalen Kunden betreut VITRONIC durch Niederlassungen in Nordamerika, Europa, Asien und Australien sowie über ein weltweites Netzwerk von Ve</w:t>
      </w:r>
      <w:r>
        <w:rPr>
          <w:rFonts w:ascii="Arial" w:hAnsi="Arial" w:cs="Arial"/>
          <w:color w:val="002060"/>
          <w:sz w:val="20"/>
          <w:lang w:bidi="de-DE"/>
        </w:rPr>
        <w:t>r</w:t>
      </w:r>
      <w:r>
        <w:rPr>
          <w:rFonts w:ascii="Arial" w:hAnsi="Arial" w:cs="Arial"/>
          <w:color w:val="002060"/>
          <w:sz w:val="20"/>
          <w:lang w:bidi="de-DE"/>
        </w:rPr>
        <w:t>triebs- und Servicepartnern.</w:t>
      </w:r>
    </w:p>
    <w:p w:rsidR="00D86723" w:rsidRDefault="00EF03C1">
      <w:pPr>
        <w:spacing w:before="80" w:after="240"/>
        <w:outlineLvl w:val="0"/>
        <w:rPr>
          <w:rFonts w:ascii="Arial" w:hAnsi="Arial" w:cs="Arial"/>
          <w:color w:val="002060"/>
          <w:sz w:val="20"/>
          <w:lang w:bidi="de-DE"/>
        </w:rPr>
      </w:pPr>
      <w:r>
        <w:rPr>
          <w:rFonts w:ascii="Arial" w:hAnsi="Arial" w:cs="Arial"/>
          <w:color w:val="002060"/>
          <w:sz w:val="20"/>
          <w:lang w:bidi="de-DE"/>
        </w:rPr>
        <w:t>Entwicklung und Produktion der VITRONIC-Systeme sind am Unternehmen</w:t>
      </w:r>
      <w:r>
        <w:rPr>
          <w:rFonts w:ascii="Arial" w:hAnsi="Arial" w:cs="Arial"/>
          <w:color w:val="002060"/>
          <w:sz w:val="20"/>
          <w:lang w:bidi="de-DE"/>
        </w:rPr>
        <w:t>s</w:t>
      </w:r>
      <w:r>
        <w:rPr>
          <w:rFonts w:ascii="Arial" w:hAnsi="Arial" w:cs="Arial"/>
          <w:color w:val="002060"/>
          <w:sz w:val="20"/>
          <w:lang w:bidi="de-DE"/>
        </w:rPr>
        <w:t xml:space="preserve">sitz in Wiesbaden angesiedelt. Im Jahr 2019 lag die Gesamtleistung bei  152,7 Mio. EURO. </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rsidR="00D86723">
        <w:tc>
          <w:tcPr>
            <w:tcW w:w="3510" w:type="dxa"/>
          </w:tcPr>
          <w:p w:rsidR="00D86723" w:rsidRDefault="00EF03C1">
            <w:pPr>
              <w:spacing w:before="80" w:after="80" w:line="280" w:lineRule="exact"/>
              <w:ind w:right="567"/>
              <w:jc w:val="both"/>
              <w:rPr>
                <w:rFonts w:ascii="Arial" w:hAnsi="Arial" w:cs="Arial"/>
                <w:b/>
                <w:color w:val="002060"/>
                <w:sz w:val="20"/>
              </w:rPr>
            </w:pPr>
            <w:r>
              <w:rPr>
                <w:rFonts w:ascii="Arial" w:hAnsi="Arial" w:cs="Arial"/>
                <w:b/>
                <w:color w:val="002060"/>
                <w:sz w:val="20"/>
              </w:rPr>
              <w:t xml:space="preserve">Pressekontakt: </w:t>
            </w:r>
          </w:p>
        </w:tc>
        <w:tc>
          <w:tcPr>
            <w:tcW w:w="4111" w:type="dxa"/>
          </w:tcPr>
          <w:p w:rsidR="00D86723" w:rsidRDefault="00D86723">
            <w:pPr>
              <w:spacing w:before="80" w:after="80" w:line="280" w:lineRule="exact"/>
              <w:ind w:right="567"/>
              <w:jc w:val="both"/>
              <w:rPr>
                <w:rFonts w:ascii="Arial" w:hAnsi="Arial" w:cs="Arial"/>
                <w:b/>
                <w:color w:val="002060"/>
                <w:sz w:val="20"/>
              </w:rPr>
            </w:pPr>
          </w:p>
        </w:tc>
      </w:tr>
      <w:tr w:rsidR="00D86723">
        <w:trPr>
          <w:trHeight w:val="1308"/>
        </w:trPr>
        <w:tc>
          <w:tcPr>
            <w:tcW w:w="3510" w:type="dxa"/>
          </w:tcPr>
          <w:p w:rsidR="00D86723" w:rsidRDefault="00EF03C1">
            <w:pPr>
              <w:spacing w:line="200" w:lineRule="exact"/>
              <w:ind w:right="567"/>
              <w:jc w:val="both"/>
              <w:rPr>
                <w:rFonts w:ascii="Arial" w:hAnsi="Arial" w:cs="Arial"/>
                <w:color w:val="002060"/>
                <w:sz w:val="20"/>
                <w:lang w:val="fr-FR"/>
              </w:rPr>
            </w:pPr>
            <w:r>
              <w:rPr>
                <w:rFonts w:ascii="Arial" w:hAnsi="Arial" w:cs="Arial"/>
                <w:color w:val="002060"/>
                <w:sz w:val="20"/>
                <w:lang w:val="fr-FR"/>
              </w:rPr>
              <w:t>Britta Weiser</w:t>
            </w:r>
          </w:p>
          <w:p w:rsidR="00D86723" w:rsidRDefault="00EF03C1">
            <w:pPr>
              <w:spacing w:line="200" w:lineRule="exact"/>
              <w:ind w:right="567"/>
              <w:jc w:val="both"/>
              <w:rPr>
                <w:rFonts w:ascii="Arial" w:hAnsi="Arial" w:cs="Arial"/>
                <w:color w:val="002060"/>
                <w:sz w:val="20"/>
                <w:lang w:val="fr-FR"/>
              </w:rPr>
            </w:pPr>
            <w:proofErr w:type="spellStart"/>
            <w:r>
              <w:rPr>
                <w:rFonts w:ascii="Arial" w:hAnsi="Arial" w:cs="Arial"/>
                <w:color w:val="002060"/>
                <w:sz w:val="20"/>
                <w:lang w:val="fr-FR"/>
              </w:rPr>
              <w:t>Director</w:t>
            </w:r>
            <w:proofErr w:type="spellEnd"/>
            <w:r>
              <w:rPr>
                <w:rFonts w:ascii="Arial" w:hAnsi="Arial" w:cs="Arial"/>
                <w:color w:val="002060"/>
                <w:sz w:val="20"/>
                <w:lang w:val="fr-FR"/>
              </w:rPr>
              <w:t xml:space="preserve"> Global Marketing</w:t>
            </w:r>
          </w:p>
          <w:p w:rsidR="00D86723" w:rsidRDefault="00EF03C1">
            <w:pPr>
              <w:spacing w:line="200" w:lineRule="exact"/>
              <w:ind w:right="567"/>
              <w:jc w:val="both"/>
              <w:rPr>
                <w:rFonts w:ascii="Arial" w:hAnsi="Arial" w:cs="Arial"/>
                <w:color w:val="002060"/>
                <w:sz w:val="20"/>
                <w:lang w:val="fr-FR"/>
              </w:rPr>
            </w:pPr>
            <w:r>
              <w:rPr>
                <w:rFonts w:ascii="Arial" w:hAnsi="Arial" w:cs="Arial"/>
                <w:color w:val="002060"/>
                <w:sz w:val="20"/>
                <w:lang w:val="fr-FR"/>
              </w:rPr>
              <w:t>Tel: +49 611 7152 7357</w:t>
            </w:r>
          </w:p>
          <w:p w:rsidR="00D86723" w:rsidRDefault="00EF03C1">
            <w:pPr>
              <w:spacing w:line="200" w:lineRule="exact"/>
              <w:ind w:right="567"/>
              <w:jc w:val="both"/>
              <w:rPr>
                <w:rFonts w:ascii="Arial" w:hAnsi="Arial" w:cs="Arial"/>
                <w:color w:val="002060"/>
                <w:sz w:val="20"/>
                <w:lang w:val="fr-FR"/>
              </w:rPr>
            </w:pPr>
            <w:r>
              <w:rPr>
                <w:rFonts w:ascii="Arial" w:hAnsi="Arial" w:cs="Arial"/>
                <w:color w:val="002060"/>
                <w:sz w:val="20"/>
                <w:lang w:val="fr-FR"/>
              </w:rPr>
              <w:t>britta.weiser@vitronic.de</w:t>
            </w:r>
          </w:p>
          <w:p w:rsidR="00D86723" w:rsidRDefault="00EF03C1">
            <w:pPr>
              <w:spacing w:line="200" w:lineRule="exact"/>
              <w:ind w:right="567"/>
              <w:jc w:val="both"/>
              <w:rPr>
                <w:rFonts w:ascii="Arial" w:hAnsi="Arial" w:cs="Arial"/>
                <w:color w:val="002060"/>
                <w:sz w:val="20"/>
                <w:lang w:val="fr-FR"/>
              </w:rPr>
            </w:pPr>
            <w:r>
              <w:rPr>
                <w:rFonts w:ascii="Arial" w:hAnsi="Arial" w:cs="Arial"/>
                <w:color w:val="002060"/>
                <w:sz w:val="20"/>
                <w:lang w:val="fr-FR"/>
              </w:rPr>
              <w:t>www.vitronic.de</w:t>
            </w:r>
          </w:p>
        </w:tc>
        <w:tc>
          <w:tcPr>
            <w:tcW w:w="4111" w:type="dxa"/>
          </w:tcPr>
          <w:p w:rsidR="00D86723" w:rsidRDefault="00EF03C1">
            <w:pPr>
              <w:spacing w:line="200" w:lineRule="exact"/>
              <w:ind w:right="567"/>
              <w:jc w:val="both"/>
              <w:rPr>
                <w:rFonts w:ascii="Arial" w:hAnsi="Arial" w:cs="Arial"/>
                <w:color w:val="002060"/>
                <w:sz w:val="20"/>
              </w:rPr>
            </w:pPr>
            <w:r>
              <w:rPr>
                <w:rFonts w:ascii="Arial" w:hAnsi="Arial" w:cs="Arial"/>
                <w:color w:val="002060"/>
                <w:sz w:val="20"/>
              </w:rPr>
              <w:t xml:space="preserve">VITRONIC Dr.-Ing. Stein </w:t>
            </w:r>
          </w:p>
          <w:p w:rsidR="00D86723" w:rsidRDefault="00EF03C1">
            <w:pPr>
              <w:spacing w:line="200" w:lineRule="exact"/>
              <w:ind w:right="567"/>
              <w:jc w:val="both"/>
              <w:rPr>
                <w:rFonts w:ascii="Arial" w:hAnsi="Arial" w:cs="Arial"/>
                <w:color w:val="002060"/>
                <w:sz w:val="20"/>
              </w:rPr>
            </w:pPr>
            <w:r>
              <w:rPr>
                <w:rFonts w:ascii="Arial" w:hAnsi="Arial" w:cs="Arial"/>
                <w:color w:val="002060"/>
                <w:sz w:val="20"/>
              </w:rPr>
              <w:t>Bildverarbeitungssysteme GmbH</w:t>
            </w:r>
          </w:p>
          <w:p w:rsidR="00D86723" w:rsidRDefault="00EF03C1">
            <w:pPr>
              <w:spacing w:line="200" w:lineRule="exact"/>
              <w:ind w:right="567"/>
              <w:jc w:val="both"/>
              <w:rPr>
                <w:rFonts w:ascii="Arial" w:hAnsi="Arial" w:cs="Arial"/>
                <w:color w:val="002060"/>
                <w:sz w:val="20"/>
              </w:rPr>
            </w:pPr>
            <w:r>
              <w:rPr>
                <w:rFonts w:ascii="Arial" w:hAnsi="Arial" w:cs="Arial"/>
                <w:color w:val="002060"/>
                <w:sz w:val="20"/>
              </w:rPr>
              <w:t>Hasengartenstr. 14</w:t>
            </w:r>
          </w:p>
          <w:p w:rsidR="00D86723" w:rsidRDefault="00EF03C1">
            <w:pPr>
              <w:spacing w:line="200" w:lineRule="exact"/>
              <w:ind w:right="567"/>
              <w:jc w:val="both"/>
              <w:rPr>
                <w:rFonts w:ascii="Arial" w:hAnsi="Arial" w:cs="Arial"/>
                <w:color w:val="002060"/>
                <w:sz w:val="20"/>
              </w:rPr>
            </w:pPr>
            <w:r>
              <w:rPr>
                <w:rFonts w:ascii="Arial" w:hAnsi="Arial" w:cs="Arial"/>
                <w:color w:val="002060"/>
                <w:sz w:val="20"/>
              </w:rPr>
              <w:t>65189 Wiesbaden</w:t>
            </w:r>
          </w:p>
          <w:p w:rsidR="00D86723" w:rsidRDefault="00EF03C1">
            <w:pPr>
              <w:spacing w:line="200" w:lineRule="exact"/>
              <w:ind w:right="567"/>
              <w:jc w:val="both"/>
              <w:rPr>
                <w:rFonts w:ascii="Arial" w:hAnsi="Arial" w:cs="Arial"/>
                <w:b/>
                <w:color w:val="002060"/>
                <w:sz w:val="20"/>
              </w:rPr>
            </w:pPr>
            <w:r>
              <w:rPr>
                <w:rFonts w:ascii="Arial" w:hAnsi="Arial" w:cs="Arial"/>
                <w:color w:val="002060"/>
                <w:sz w:val="20"/>
              </w:rPr>
              <w:t>Tel:</w:t>
            </w:r>
            <w:r>
              <w:rPr>
                <w:rFonts w:ascii="Arial" w:hAnsi="Arial" w:cs="Arial"/>
                <w:color w:val="002060"/>
                <w:sz w:val="20"/>
              </w:rPr>
              <w:tab/>
              <w:t>+49 611 7152 0</w:t>
            </w:r>
            <w:r>
              <w:rPr>
                <w:rFonts w:ascii="Arial" w:hAnsi="Arial" w:cs="Arial"/>
                <w:color w:val="002060"/>
                <w:sz w:val="20"/>
              </w:rPr>
              <w:br/>
              <w:t xml:space="preserve">Fax: </w:t>
            </w:r>
            <w:r>
              <w:rPr>
                <w:rFonts w:ascii="Arial" w:hAnsi="Arial" w:cs="Arial"/>
                <w:color w:val="002060"/>
                <w:sz w:val="20"/>
              </w:rPr>
              <w:tab/>
              <w:t>+49 611 7152 133</w:t>
            </w:r>
          </w:p>
        </w:tc>
      </w:tr>
    </w:tbl>
    <w:p w:rsidR="00D86723" w:rsidRDefault="00D86723">
      <w:pPr>
        <w:rPr>
          <w:rFonts w:ascii="Arial" w:hAnsi="Arial" w:cs="Arial"/>
          <w:color w:val="002060"/>
          <w:sz w:val="20"/>
        </w:rPr>
      </w:pPr>
    </w:p>
    <w:sectPr w:rsidR="00D86723">
      <w:headerReference w:type="even" r:id="rId8"/>
      <w:headerReference w:type="default" r:id="rId9"/>
      <w:footerReference w:type="even" r:id="rId10"/>
      <w:footerReference w:type="default" r:id="rId11"/>
      <w:headerReference w:type="first" r:id="rId12"/>
      <w:footerReference w:type="first" r:id="rId13"/>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23" w:rsidRDefault="00EF03C1">
      <w:r>
        <w:separator/>
      </w:r>
    </w:p>
  </w:endnote>
  <w:endnote w:type="continuationSeparator" w:id="0">
    <w:p w:rsidR="00D86723" w:rsidRDefault="00EF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23" w:rsidRDefault="00EF03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6723" w:rsidRDefault="00D867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23" w:rsidRDefault="00EF03C1">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23" w:rsidRDefault="00D867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23" w:rsidRDefault="00EF03C1">
      <w:r>
        <w:separator/>
      </w:r>
    </w:p>
  </w:footnote>
  <w:footnote w:type="continuationSeparator" w:id="0">
    <w:p w:rsidR="00D86723" w:rsidRDefault="00EF0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23" w:rsidRDefault="00D867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23" w:rsidRDefault="00EF03C1">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23" w:rsidRDefault="00D867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2">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Scholz-Stein">
    <w15:presenceInfo w15:providerId="AD" w15:userId="S::dso@vitronic.com::e7bbc5fd-81e0-4aa0-8c83-699285010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23"/>
    <w:rsid w:val="00195D37"/>
    <w:rsid w:val="002B1B3A"/>
    <w:rsid w:val="002E720F"/>
    <w:rsid w:val="00385CEF"/>
    <w:rsid w:val="003A0D8A"/>
    <w:rsid w:val="005806F1"/>
    <w:rsid w:val="006C4EB5"/>
    <w:rsid w:val="00983BE1"/>
    <w:rsid w:val="00B42F8F"/>
    <w:rsid w:val="00D86723"/>
    <w:rsid w:val="00E33E61"/>
    <w:rsid w:val="00EA264E"/>
    <w:rsid w:val="00EF0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semiHidden/>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semiHidden/>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615603629">
      <w:bodyDiv w:val="1"/>
      <w:marLeft w:val="0"/>
      <w:marRight w:val="0"/>
      <w:marTop w:val="0"/>
      <w:marBottom w:val="0"/>
      <w:divBdr>
        <w:top w:val="none" w:sz="0" w:space="0" w:color="auto"/>
        <w:left w:val="none" w:sz="0" w:space="0" w:color="auto"/>
        <w:bottom w:val="none" w:sz="0" w:space="0" w:color="auto"/>
        <w:right w:val="none" w:sz="0" w:space="0" w:color="auto"/>
      </w:divBdr>
    </w:div>
    <w:div w:id="689919884">
      <w:bodyDiv w:val="1"/>
      <w:marLeft w:val="0"/>
      <w:marRight w:val="0"/>
      <w:marTop w:val="0"/>
      <w:marBottom w:val="0"/>
      <w:divBdr>
        <w:top w:val="none" w:sz="0" w:space="0" w:color="auto"/>
        <w:left w:val="none" w:sz="0" w:space="0" w:color="auto"/>
        <w:bottom w:val="none" w:sz="0" w:space="0" w:color="auto"/>
        <w:right w:val="none" w:sz="0" w:space="0" w:color="auto"/>
      </w:divBdr>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6941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SVORLAGEN\Vertrieb-TechDoc\Marketing\PR_Pressetext_F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PR_Pressetext_FB</Template>
  <TotalTime>0</TotalTime>
  <Pages>3</Pages>
  <Words>749</Words>
  <Characters>5241</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vt:lpstr>
      <vt:lpstr>Euro:</vt:lpstr>
    </vt:vector>
  </TitlesOfParts>
  <Company>VITRONIC</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Britta Weiser</cp:lastModifiedBy>
  <cp:revision>14</cp:revision>
  <cp:lastPrinted>2016-09-14T08:41:00Z</cp:lastPrinted>
  <dcterms:created xsi:type="dcterms:W3CDTF">2020-09-01T13:00:00Z</dcterms:created>
  <dcterms:modified xsi:type="dcterms:W3CDTF">2020-09-09T13:55:00Z</dcterms:modified>
</cp:coreProperties>
</file>