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berschrift1"/>
        <w:rPr>
          <w:rFonts w:ascii="Arial" w:hAnsi="Arial" w:cs="Arial"/>
          <w:b/>
          <w:bCs/>
          <w:color w:val="000000" w:themeColor="text1"/>
          <w:szCs w:val="24"/>
        </w:rPr>
      </w:pPr>
      <w:r>
        <w:rPr>
          <w:rFonts w:ascii="Arial" w:hAnsi="Arial"/>
          <w:b/>
          <w:bCs/>
          <w:color w:val="000000" w:themeColor="text1"/>
        </w:rPr>
        <w:t>Kinder machen mit ihren Kunstwerken auf Verkehrssicherheit aufmerksam</w:t>
      </w:r>
    </w:p>
    <w:p>
      <w:pPr>
        <w:pStyle w:val="StandardWeb"/>
        <w:spacing w:line="276" w:lineRule="auto"/>
        <w:rPr>
          <w:rFonts w:ascii="Arial" w:hAnsi="Arial"/>
          <w:b/>
          <w:color w:val="000000" w:themeColor="text1"/>
          <w:sz w:val="22"/>
        </w:rPr>
      </w:pPr>
      <w:r>
        <w:rPr>
          <w:rFonts w:ascii="Arial" w:hAnsi="Arial"/>
          <w:b/>
          <w:color w:val="000000" w:themeColor="text1"/>
          <w:sz w:val="22"/>
        </w:rPr>
        <w:br/>
        <w:t>Wiesbadener Grundschüler gestalten pünktlich zum Schulanfang eine Blitzer-Säule und machen so auf zu schnelles Autofahren aufmerksam</w:t>
      </w:r>
    </w:p>
    <w:p>
      <w:pPr>
        <w:pStyle w:val="StandardWeb"/>
        <w:spacing w:line="276" w:lineRule="auto"/>
        <w:rPr>
          <w:rFonts w:ascii="Arial" w:hAnsi="Arial"/>
          <w:b/>
          <w:color w:val="000000" w:themeColor="text1"/>
          <w:sz w:val="22"/>
        </w:rPr>
      </w:pPr>
    </w:p>
    <w:p>
      <w:pPr>
        <w:pStyle w:val="StandardWeb"/>
        <w:spacing w:line="276" w:lineRule="auto"/>
        <w:rPr>
          <w:rFonts w:ascii="Arial" w:hAnsi="Arial"/>
          <w:sz w:val="20"/>
        </w:rPr>
      </w:pPr>
      <w:r>
        <w:rPr>
          <w:rFonts w:ascii="Arial" w:hAnsi="Arial"/>
          <w:sz w:val="20"/>
        </w:rPr>
        <w:t xml:space="preserve">[Wiesbaden, 18.09.2023] </w:t>
      </w:r>
    </w:p>
    <w:p>
      <w:pPr>
        <w:pStyle w:val="StandardWeb"/>
        <w:spacing w:line="360" w:lineRule="auto"/>
        <w:rPr>
          <w:rFonts w:ascii="Arial" w:hAnsi="Arial" w:cs="Arial"/>
          <w:sz w:val="20"/>
          <w:szCs w:val="20"/>
        </w:rPr>
      </w:pPr>
      <w:r>
        <w:rPr>
          <w:rFonts w:ascii="Arial" w:hAnsi="Arial" w:cs="Arial"/>
          <w:sz w:val="20"/>
          <w:szCs w:val="20"/>
        </w:rPr>
        <w:t xml:space="preserve">Unter dem Motto "Sommerferien" nahmen Wiesbadener Grundschüler der 3. und 4. Klasse an einem spannenden Mal-Wettbewerb rund um das Thema „Verkehrssicherheit“ teil und stellten ihre Kreativität unter Beweis, denn gerade während der Ferienzeit sind viele Familien mit dem Auto unterwegs. Acht glückliche Gewinner können nun stolz sein: Die Kunstwerke der Schülerinnen und Schüler wurden in stilisierter Form auf einer Blitzer-Säule in Wiesbaden verewigt. </w:t>
      </w:r>
    </w:p>
    <w:p>
      <w:pPr>
        <w:pStyle w:val="StandardWeb"/>
        <w:spacing w:line="360" w:lineRule="auto"/>
        <w:rPr>
          <w:rFonts w:ascii="Arial" w:hAnsi="Arial"/>
          <w:sz w:val="20"/>
        </w:rPr>
      </w:pPr>
      <w:r>
        <w:rPr>
          <w:rFonts w:ascii="Arial" w:hAnsi="Arial" w:cs="Arial"/>
          <w:sz w:val="20"/>
          <w:szCs w:val="20"/>
        </w:rPr>
        <w:t>Am 18.09.2023 fand die offizielle Einweihung der mit den Gewinnerbildern beklebten Blitzer-Säule statt, bei der die jungen Künstler stolz ihre Werke präsentierten. Die Blitzer-Säule befindet sich am Konrad-Adenauer-Ring direkt vor einer großen Turnhalle, die von mehreren Schulen und Vereinen genutzt wird. Die bunt gestaltete Blitzer-Säule soll ein positives Signal an alle Verkehrsteilnehmer senden und als Symbol für die Verkehrssicherheit, dauerhaft das Wiesbadener Stadtbild zieren – denn Sicherheit im Straßenverkehr ist wichtig, vor allem für Kinder und das nicht nur zum Schulanfang.</w:t>
      </w:r>
    </w:p>
    <w:p>
      <w:pPr>
        <w:pStyle w:val="StandardWeb"/>
        <w:spacing w:line="360" w:lineRule="auto"/>
        <w:rPr>
          <w:rFonts w:ascii="Arial" w:hAnsi="Arial"/>
          <w:sz w:val="20"/>
        </w:rPr>
      </w:pPr>
      <w:r>
        <w:rPr>
          <w:rFonts w:ascii="Arial" w:hAnsi="Arial" w:cs="Arial"/>
          <w:sz w:val="20"/>
          <w:szCs w:val="20"/>
        </w:rPr>
        <w:t xml:space="preserve">Vertreter von VITRONIC, der Stadt Wiesbaden, der umsetzenden Agentur und der Schulen waren bei diesem Moment anwesend. "Wir sind begeistert von der Kreativität und dem Engagement der Wiesbadener Grundschüler bei diesem Projekt", betont Britta Weiser, </w:t>
      </w:r>
      <w:proofErr w:type="spellStart"/>
      <w:r>
        <w:rPr>
          <w:rFonts w:ascii="Arial" w:hAnsi="Arial"/>
          <w:sz w:val="20"/>
        </w:rPr>
        <w:t>Director</w:t>
      </w:r>
      <w:proofErr w:type="spellEnd"/>
      <w:r>
        <w:rPr>
          <w:rFonts w:ascii="Arial" w:hAnsi="Arial"/>
          <w:sz w:val="20"/>
        </w:rPr>
        <w:t xml:space="preserve"> Global Marketing von VITRONIC</w:t>
      </w:r>
      <w:r>
        <w:rPr>
          <w:rFonts w:ascii="Arial" w:hAnsi="Arial" w:cs="Arial"/>
          <w:sz w:val="20"/>
          <w:szCs w:val="20"/>
        </w:rPr>
        <w:t xml:space="preserve">. "Die Blitzer-Säule wird nicht nur als Verkehrssicherheitsmaßnahme dienen, sondern auch als Erinnerung daran, für </w:t>
      </w:r>
      <w:r>
        <w:rPr>
          <w:rFonts w:ascii="Arial" w:hAnsi="Arial"/>
          <w:sz w:val="20"/>
        </w:rPr>
        <w:t xml:space="preserve">wen wir unsere Geschwindigkeit anpassen." </w:t>
      </w:r>
    </w:p>
    <w:p>
      <w:pPr>
        <w:pStyle w:val="StandardWeb"/>
        <w:spacing w:line="360" w:lineRule="auto"/>
        <w:rPr>
          <w:rFonts w:ascii="Arial" w:hAnsi="Arial" w:cs="Arial"/>
          <w:sz w:val="20"/>
          <w:szCs w:val="20"/>
        </w:rPr>
      </w:pPr>
      <w:r>
        <w:rPr>
          <w:rFonts w:ascii="Arial" w:hAnsi="Arial" w:cs="Arial"/>
          <w:sz w:val="20"/>
          <w:szCs w:val="20"/>
        </w:rPr>
        <w:t xml:space="preserve">Diese Aktion wurde von VITRONIC im Rahmen des diesjährigen Tages der Verkehrssicherheit ins Leben gerufen, um das Thema „Verkehrssicherheit“ auf spielerische und kreative Weise in das Bewusstsein </w:t>
      </w:r>
      <w:r>
        <w:rPr>
          <w:rFonts w:ascii="Arial" w:hAnsi="Arial"/>
          <w:sz w:val="20"/>
        </w:rPr>
        <w:t xml:space="preserve">junger Menschen zu </w:t>
      </w:r>
      <w:r>
        <w:rPr>
          <w:rFonts w:ascii="Arial" w:hAnsi="Arial" w:cs="Arial"/>
          <w:sz w:val="20"/>
          <w:szCs w:val="20"/>
        </w:rPr>
        <w:t xml:space="preserve">rücken. "Die Geschwindigkeitsüberwachung ist ein unverzichtbares Arbeitsfeld für die Verkehrspolizei, insbesondere wenn es um die Sicherheit der Schwächsten, nämlich unserer Kinder, geht. Kinder haben noch nicht das perfekte Verkehrsverhalten entwickelt und deshalb sind Geschwindigkeitsüberwachungsmaßnahmen zum Schutz unserer Kinder von größter Bedeutung." So </w:t>
      </w:r>
      <w:proofErr w:type="spellStart"/>
      <w:r>
        <w:rPr>
          <w:rFonts w:ascii="Arial" w:hAnsi="Arial" w:cs="Arial"/>
          <w:sz w:val="20"/>
          <w:szCs w:val="20"/>
        </w:rPr>
        <w:t>Winnrich</w:t>
      </w:r>
      <w:proofErr w:type="spellEnd"/>
      <w:r>
        <w:rPr>
          <w:rFonts w:ascii="Arial" w:hAnsi="Arial" w:cs="Arial"/>
          <w:sz w:val="20"/>
          <w:szCs w:val="20"/>
        </w:rPr>
        <w:t xml:space="preserve"> </w:t>
      </w:r>
      <w:proofErr w:type="spellStart"/>
      <w:r>
        <w:rPr>
          <w:rFonts w:ascii="Arial" w:hAnsi="Arial" w:cs="Arial"/>
          <w:sz w:val="20"/>
          <w:szCs w:val="20"/>
        </w:rPr>
        <w:t>Tischel</w:t>
      </w:r>
      <w:proofErr w:type="spellEnd"/>
      <w:r>
        <w:rPr>
          <w:rFonts w:ascii="Arial" w:hAnsi="Arial" w:cs="Arial"/>
          <w:sz w:val="20"/>
          <w:szCs w:val="20"/>
        </w:rPr>
        <w:t>, Leiter des Straßenverkehrsamts Wiesbaden.</w:t>
      </w:r>
    </w:p>
    <w:p>
      <w:pPr>
        <w:pStyle w:val="StandardWeb"/>
        <w:spacing w:line="360" w:lineRule="auto"/>
        <w:rPr>
          <w:rFonts w:ascii="Arial" w:hAnsi="Arial" w:cs="Arial"/>
          <w:sz w:val="20"/>
          <w:szCs w:val="20"/>
        </w:rPr>
      </w:pPr>
      <w:r>
        <w:rPr>
          <w:rFonts w:ascii="Arial" w:hAnsi="Arial" w:cs="Arial"/>
          <w:sz w:val="20"/>
          <w:szCs w:val="20"/>
        </w:rPr>
        <w:t>Unter dem Motto „Wir für #VisionZero“ setzt sich das Technologieunternehmen gemeinsam mit dem Deutschen Verkehrssicherheitsrat (DVR) aktiv dafür ein, auf die Sicherheit im Straßenverkehr aufmerksam zu machen. Mit der Geschwindigkeitsüberwachung sorgen die Blitzer-Säulen des Wiesbadener Unternehmens VITRONIC täglich weltweit für mehr Sicherheit im Straßenverkehr und tragen zur Reduzierung von schweren Verkehrsunfällen bei.</w:t>
      </w:r>
    </w:p>
    <w:p>
      <w:pPr>
        <w:pStyle w:val="StandardWeb"/>
        <w:spacing w:line="360" w:lineRule="auto"/>
        <w:rPr>
          <w:rFonts w:ascii="Arial" w:hAnsi="Arial" w:cs="Arial"/>
          <w:color w:val="0F243E" w:themeColor="text2" w:themeShade="80"/>
          <w:sz w:val="18"/>
          <w:szCs w:val="18"/>
          <w:u w:val="single"/>
        </w:rPr>
      </w:pPr>
    </w:p>
    <w:p>
      <w:pPr>
        <w:spacing w:before="100" w:beforeAutospacing="1" w:after="100" w:afterAutospacing="1"/>
        <w:rPr>
          <w:rFonts w:ascii="Arial" w:hAnsi="Arial" w:cs="Arial"/>
          <w:color w:val="0F243E" w:themeColor="text2" w:themeShade="80"/>
          <w:sz w:val="18"/>
          <w:szCs w:val="18"/>
        </w:rPr>
      </w:pPr>
      <w:r>
        <w:rPr>
          <w:rFonts w:ascii="Arial" w:hAnsi="Arial" w:cs="Arial"/>
          <w:color w:val="0F243E" w:themeColor="text2" w:themeShade="80"/>
          <w:sz w:val="18"/>
          <w:szCs w:val="18"/>
        </w:rPr>
        <w:t xml:space="preserve">VITRONIC ist weltweit führender Innovationstreiber für industrielle Bildverarbeitung, der seine Kunden befähigt, die Herausforderungen von morgen zu meistern. </w:t>
      </w:r>
    </w:p>
    <w:p>
      <w:pPr>
        <w:spacing w:before="100" w:beforeAutospacing="1" w:after="100" w:afterAutospacing="1"/>
        <w:rPr>
          <w:rFonts w:ascii="Arial" w:hAnsi="Arial" w:cs="Arial"/>
          <w:color w:val="0F243E" w:themeColor="text2" w:themeShade="80"/>
          <w:sz w:val="18"/>
          <w:szCs w:val="18"/>
        </w:rPr>
      </w:pPr>
      <w:r>
        <w:rPr>
          <w:rFonts w:ascii="Arial" w:hAnsi="Arial" w:cs="Arial"/>
          <w:color w:val="0F243E" w:themeColor="text2" w:themeShade="80"/>
          <w:sz w:val="18"/>
          <w:szCs w:val="18"/>
        </w:rPr>
        <w:t>Die Unternehmensgruppe in Familienbesitz entwickelt zukunftsweisende Lösungen in Form von spezialisierten Produkten und Software für bildbasierte Qualitätsprüfung, Identifikation und Prozessoptimierung, welche Anwendung in den Wachstumsbranchen Automation und Verkehrstechnik finden.</w:t>
      </w:r>
    </w:p>
    <w:p>
      <w:pPr>
        <w:spacing w:before="100" w:beforeAutospacing="1" w:after="100" w:afterAutospacing="1"/>
        <w:rPr>
          <w:rFonts w:ascii="Arial" w:hAnsi="Arial" w:cs="Arial"/>
          <w:color w:val="0F243E" w:themeColor="text2" w:themeShade="80"/>
          <w:sz w:val="18"/>
          <w:szCs w:val="18"/>
        </w:rPr>
      </w:pPr>
      <w:r>
        <w:rPr>
          <w:rFonts w:ascii="Arial" w:hAnsi="Arial" w:cs="Arial"/>
          <w:color w:val="0F243E" w:themeColor="text2" w:themeShade="80"/>
          <w:sz w:val="18"/>
          <w:szCs w:val="18"/>
        </w:rPr>
        <w:t xml:space="preserve">VITRONIC Lösungen leisten einen wichtigen Beitrag, um eine sichere und lebenswerte Welt mitzugestalten. Die bestehenden Grenzen des wirtschaftlich Machbaren werden beständig hinterfragt, um höchste Qualität und Produktivität beispielsweise in der Produktion von Automobil- und Pharmaunternehmen zu erreichen. Weltweit übernehmen unsere Auto-ID-Lösungen in Logistikzentren und an Frachtflughäfen die zuverlässige und effiziente Erfassung von Sendungen und sorgen damit für transparente Warenströme. </w:t>
      </w:r>
      <w:r>
        <w:rPr>
          <w:rFonts w:ascii="Arial" w:hAnsi="Arial" w:cs="Arial"/>
          <w:color w:val="0F243E" w:themeColor="text2" w:themeShade="80"/>
          <w:sz w:val="18"/>
          <w:szCs w:val="18"/>
        </w:rPr>
        <w:br/>
        <w:t xml:space="preserve">Im Verkehrsbereich bietet VITRONIC führende Technologie für mehr Sicherheit auf den Straßen, zur Optimierung des Verkehrsflusses und zur Erfassung der Straßennutzung. </w:t>
      </w:r>
    </w:p>
    <w:p>
      <w:pPr>
        <w:spacing w:before="100" w:beforeAutospacing="1" w:after="100" w:afterAutospacing="1"/>
        <w:rPr>
          <w:rFonts w:ascii="Arial" w:hAnsi="Arial" w:cs="Arial"/>
          <w:color w:val="0F243E" w:themeColor="text2" w:themeShade="80"/>
          <w:sz w:val="18"/>
          <w:szCs w:val="18"/>
        </w:rPr>
      </w:pPr>
      <w:r>
        <w:rPr>
          <w:rFonts w:ascii="Arial" w:hAnsi="Arial" w:cs="Arial"/>
          <w:color w:val="0F243E" w:themeColor="text2" w:themeShade="80"/>
          <w:sz w:val="18"/>
          <w:szCs w:val="18"/>
        </w:rPr>
        <w:t xml:space="preserve">Ein offener und ehrlicher Umgang mit unseren Kunden bildet das Fundament, um gemeinsam die technologischen und prozessualen Potenziale voll auszuschöpfen. Gemeinsamer Erfolg bildet die Basis langfristiger Zusammenarbeit mit Unternehmen wie B. Braun, BMW, Daimler, DHL, UPS, Toll </w:t>
      </w:r>
      <w:proofErr w:type="spellStart"/>
      <w:r>
        <w:rPr>
          <w:rFonts w:ascii="Arial" w:hAnsi="Arial" w:cs="Arial"/>
          <w:color w:val="0F243E" w:themeColor="text2" w:themeShade="80"/>
          <w:sz w:val="18"/>
          <w:szCs w:val="18"/>
        </w:rPr>
        <w:t>Collect</w:t>
      </w:r>
      <w:proofErr w:type="spellEnd"/>
      <w:r>
        <w:rPr>
          <w:rFonts w:ascii="Arial" w:hAnsi="Arial" w:cs="Arial"/>
          <w:color w:val="0F243E" w:themeColor="text2" w:themeShade="80"/>
          <w:sz w:val="18"/>
          <w:szCs w:val="18"/>
        </w:rPr>
        <w:t>, Fresenius und Sanofi ebenso wie mit öffentlichen Auftraggebern.</w:t>
      </w:r>
    </w:p>
    <w:p>
      <w:pPr>
        <w:spacing w:before="100" w:beforeAutospacing="1" w:after="100" w:afterAutospacing="1"/>
        <w:rPr>
          <w:rFonts w:ascii="Arial" w:hAnsi="Arial" w:cs="Arial"/>
          <w:color w:val="0F243E" w:themeColor="text2" w:themeShade="80"/>
          <w:sz w:val="18"/>
          <w:szCs w:val="18"/>
        </w:rPr>
      </w:pPr>
      <w:r>
        <w:rPr>
          <w:rFonts w:ascii="Arial" w:hAnsi="Arial" w:cs="Arial"/>
          <w:color w:val="0F243E" w:themeColor="text2" w:themeShade="80"/>
          <w:sz w:val="18"/>
          <w:szCs w:val="18"/>
        </w:rPr>
        <w:t xml:space="preserve">Seit der Gründung im Jahr 1984 wächst VITRONIC seit fast 40 Jahren kontinuierlich. Der aktuelle Jahresumsatz (2022) liegt bei 208 Mio. EURO und das Unternehmen ist aktuell mit mehr als 1.300 Mitarbeitern auf fünf Kontinenten in über 80 Ländern vertreten. </w:t>
      </w:r>
    </w:p>
    <w:p>
      <w:pPr>
        <w:spacing w:before="100" w:beforeAutospacing="1" w:after="100" w:afterAutospacing="1"/>
        <w:rPr>
          <w:rFonts w:ascii="Arial" w:hAnsi="Arial" w:cs="Arial"/>
          <w:color w:val="0F243E" w:themeColor="text2" w:themeShade="80"/>
          <w:sz w:val="18"/>
          <w:szCs w:val="18"/>
        </w:rPr>
      </w:pPr>
      <w:r>
        <w:rPr>
          <w:rFonts w:ascii="Arial" w:hAnsi="Arial" w:cs="Arial"/>
          <w:color w:val="0F243E" w:themeColor="text2" w:themeShade="80"/>
          <w:sz w:val="18"/>
          <w:szCs w:val="18"/>
        </w:rPr>
        <w:t>Entwicklung und Produktion der VITRONIC-Systeme sind am Unternehmenssitz in Wiesbaden angesiedelt. VITRONIC Niederlassungen in Nordamerika, Europa, Asien und Australien sowie ein weltweites Netzwerk von Vertriebs- und Servicepartnern betreuen die internationalen Kunden vor Ort.</w:t>
      </w:r>
    </w:p>
    <w:tbl>
      <w:tblPr>
        <w:tblStyle w:val="Tabellenraster"/>
        <w:tblW w:w="76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10"/>
        <w:gridCol w:w="4111"/>
      </w:tblGrid>
      <w:tr>
        <w:tc>
          <w:tcPr>
            <w:tcW w:w="3510" w:type="dxa"/>
          </w:tcPr>
          <w:p>
            <w:pPr>
              <w:spacing w:before="80" w:after="80" w:line="280" w:lineRule="exact"/>
              <w:ind w:right="567"/>
              <w:jc w:val="both"/>
              <w:rPr>
                <w:rFonts w:ascii="Arial" w:hAnsi="Arial" w:cs="Arial"/>
                <w:b/>
                <w:color w:val="0F243E" w:themeColor="text2" w:themeShade="80"/>
                <w:sz w:val="18"/>
                <w:szCs w:val="18"/>
              </w:rPr>
            </w:pPr>
            <w:r>
              <w:rPr>
                <w:rFonts w:ascii="Arial" w:hAnsi="Arial" w:cs="Arial"/>
                <w:b/>
                <w:color w:val="0F243E" w:themeColor="text2" w:themeShade="80"/>
                <w:sz w:val="18"/>
                <w:szCs w:val="18"/>
              </w:rPr>
              <w:lastRenderedPageBreak/>
              <w:t xml:space="preserve">Pressekontakt: </w:t>
            </w:r>
          </w:p>
        </w:tc>
        <w:tc>
          <w:tcPr>
            <w:tcW w:w="4111" w:type="dxa"/>
          </w:tcPr>
          <w:p>
            <w:pPr>
              <w:spacing w:before="80" w:after="80" w:line="280" w:lineRule="exact"/>
              <w:ind w:right="567"/>
              <w:jc w:val="both"/>
              <w:rPr>
                <w:rFonts w:ascii="Arial" w:hAnsi="Arial" w:cs="Arial"/>
                <w:b/>
                <w:color w:val="0F243E" w:themeColor="text2" w:themeShade="80"/>
                <w:sz w:val="18"/>
                <w:szCs w:val="18"/>
              </w:rPr>
            </w:pPr>
          </w:p>
        </w:tc>
      </w:tr>
      <w:tr>
        <w:trPr>
          <w:trHeight w:val="1308"/>
        </w:trPr>
        <w:tc>
          <w:tcPr>
            <w:tcW w:w="3510" w:type="dxa"/>
          </w:tcPr>
          <w:p>
            <w:pPr>
              <w:spacing w:line="200" w:lineRule="exact"/>
              <w:ind w:right="567"/>
              <w:jc w:val="both"/>
              <w:rPr>
                <w:rFonts w:ascii="Arial" w:hAnsi="Arial" w:cs="Arial"/>
                <w:color w:val="0F243E" w:themeColor="text2" w:themeShade="80"/>
                <w:sz w:val="18"/>
                <w:szCs w:val="18"/>
                <w:lang w:val="fr-FR"/>
              </w:rPr>
            </w:pPr>
            <w:proofErr w:type="gramStart"/>
            <w:r>
              <w:rPr>
                <w:rFonts w:ascii="Arial" w:hAnsi="Arial" w:cs="Arial"/>
                <w:color w:val="0F243E" w:themeColor="text2" w:themeShade="80"/>
                <w:sz w:val="18"/>
                <w:szCs w:val="18"/>
                <w:lang w:val="fr-FR"/>
              </w:rPr>
              <w:t>xxx</w:t>
            </w:r>
            <w:proofErr w:type="gramEnd"/>
          </w:p>
          <w:p>
            <w:pPr>
              <w:spacing w:line="200" w:lineRule="exact"/>
              <w:ind w:right="567"/>
              <w:jc w:val="both"/>
              <w:rPr>
                <w:rFonts w:ascii="Arial" w:hAnsi="Arial" w:cs="Arial"/>
                <w:color w:val="0F243E" w:themeColor="text2" w:themeShade="80"/>
                <w:sz w:val="18"/>
                <w:szCs w:val="18"/>
                <w:lang w:val="fr-FR"/>
              </w:rPr>
            </w:pPr>
            <w:proofErr w:type="gramStart"/>
            <w:r>
              <w:rPr>
                <w:rFonts w:ascii="Arial" w:hAnsi="Arial" w:cs="Arial"/>
                <w:color w:val="0F243E" w:themeColor="text2" w:themeShade="80"/>
                <w:sz w:val="18"/>
                <w:szCs w:val="18"/>
                <w:lang w:val="fr-FR"/>
              </w:rPr>
              <w:t>Tel:</w:t>
            </w:r>
            <w:proofErr w:type="gramEnd"/>
            <w:r>
              <w:rPr>
                <w:rFonts w:ascii="Arial" w:hAnsi="Arial" w:cs="Arial"/>
                <w:color w:val="0F243E" w:themeColor="text2" w:themeShade="80"/>
                <w:sz w:val="18"/>
                <w:szCs w:val="18"/>
                <w:lang w:val="fr-FR"/>
              </w:rPr>
              <w:t xml:space="preserve"> +49 611 7152 xxx</w:t>
            </w:r>
          </w:p>
          <w:p>
            <w:pPr>
              <w:spacing w:line="200" w:lineRule="exact"/>
              <w:ind w:right="567"/>
              <w:jc w:val="both"/>
              <w:rPr>
                <w:rFonts w:ascii="Arial" w:hAnsi="Arial" w:cs="Arial"/>
                <w:color w:val="0F243E" w:themeColor="text2" w:themeShade="80"/>
                <w:sz w:val="18"/>
                <w:szCs w:val="18"/>
                <w:lang w:val="fr-FR"/>
              </w:rPr>
            </w:pPr>
            <w:r>
              <w:rPr>
                <w:rFonts w:ascii="Arial" w:hAnsi="Arial" w:cs="Arial"/>
                <w:color w:val="0F243E" w:themeColor="text2" w:themeShade="80"/>
                <w:sz w:val="18"/>
                <w:szCs w:val="18"/>
                <w:lang w:val="fr-FR"/>
              </w:rPr>
              <w:t>xxx@vitronic.de</w:t>
            </w:r>
          </w:p>
          <w:p>
            <w:pPr>
              <w:spacing w:line="200" w:lineRule="exact"/>
              <w:ind w:right="567"/>
              <w:jc w:val="both"/>
              <w:rPr>
                <w:rFonts w:ascii="Arial" w:hAnsi="Arial" w:cs="Arial"/>
                <w:color w:val="0F243E" w:themeColor="text2" w:themeShade="80"/>
                <w:sz w:val="18"/>
                <w:szCs w:val="18"/>
                <w:lang w:val="fr-FR"/>
              </w:rPr>
            </w:pPr>
            <w:r>
              <w:rPr>
                <w:rFonts w:ascii="Arial" w:hAnsi="Arial" w:cs="Arial"/>
                <w:color w:val="0F243E" w:themeColor="text2" w:themeShade="80"/>
                <w:sz w:val="18"/>
                <w:szCs w:val="18"/>
                <w:lang w:val="fr-FR"/>
              </w:rPr>
              <w:t>www.vitronic.de</w:t>
            </w:r>
          </w:p>
        </w:tc>
        <w:tc>
          <w:tcPr>
            <w:tcW w:w="4111" w:type="dxa"/>
          </w:tcPr>
          <w:p>
            <w:pPr>
              <w:spacing w:line="200" w:lineRule="exact"/>
              <w:ind w:right="567"/>
              <w:jc w:val="both"/>
              <w:rPr>
                <w:rFonts w:ascii="Arial" w:hAnsi="Arial" w:cs="Arial"/>
                <w:color w:val="0F243E" w:themeColor="text2" w:themeShade="80"/>
                <w:sz w:val="18"/>
                <w:szCs w:val="18"/>
              </w:rPr>
            </w:pPr>
            <w:r>
              <w:rPr>
                <w:rFonts w:ascii="Arial" w:hAnsi="Arial" w:cs="Arial"/>
                <w:color w:val="0F243E" w:themeColor="text2" w:themeShade="80"/>
                <w:sz w:val="18"/>
                <w:szCs w:val="18"/>
              </w:rPr>
              <w:t xml:space="preserve">VITRONIC Dr.-Ing. Stein </w:t>
            </w:r>
          </w:p>
          <w:p>
            <w:pPr>
              <w:spacing w:line="200" w:lineRule="exact"/>
              <w:ind w:right="567"/>
              <w:jc w:val="both"/>
              <w:rPr>
                <w:rFonts w:ascii="Arial" w:hAnsi="Arial" w:cs="Arial"/>
                <w:color w:val="0F243E" w:themeColor="text2" w:themeShade="80"/>
                <w:sz w:val="18"/>
                <w:szCs w:val="18"/>
              </w:rPr>
            </w:pPr>
            <w:r>
              <w:rPr>
                <w:rFonts w:ascii="Arial" w:hAnsi="Arial" w:cs="Arial"/>
                <w:color w:val="0F243E" w:themeColor="text2" w:themeShade="80"/>
                <w:sz w:val="18"/>
                <w:szCs w:val="18"/>
              </w:rPr>
              <w:t>Bildverarbeitungssysteme GmbH</w:t>
            </w:r>
          </w:p>
          <w:p>
            <w:pPr>
              <w:spacing w:line="200" w:lineRule="exact"/>
              <w:ind w:right="567"/>
              <w:jc w:val="both"/>
              <w:rPr>
                <w:rFonts w:ascii="Arial" w:hAnsi="Arial" w:cs="Arial"/>
                <w:color w:val="0F243E" w:themeColor="text2" w:themeShade="80"/>
                <w:sz w:val="18"/>
                <w:szCs w:val="18"/>
              </w:rPr>
            </w:pPr>
            <w:r>
              <w:rPr>
                <w:rFonts w:ascii="Arial" w:hAnsi="Arial" w:cs="Arial"/>
                <w:color w:val="0F243E" w:themeColor="text2" w:themeShade="80"/>
                <w:sz w:val="18"/>
                <w:szCs w:val="18"/>
              </w:rPr>
              <w:t>Hasengartenstr. 14</w:t>
            </w:r>
          </w:p>
          <w:p>
            <w:pPr>
              <w:spacing w:line="200" w:lineRule="exact"/>
              <w:ind w:right="567"/>
              <w:jc w:val="both"/>
              <w:rPr>
                <w:rFonts w:ascii="Arial" w:hAnsi="Arial" w:cs="Arial"/>
                <w:color w:val="0F243E" w:themeColor="text2" w:themeShade="80"/>
                <w:sz w:val="18"/>
                <w:szCs w:val="18"/>
              </w:rPr>
            </w:pPr>
            <w:r>
              <w:rPr>
                <w:rFonts w:ascii="Arial" w:hAnsi="Arial" w:cs="Arial"/>
                <w:color w:val="0F243E" w:themeColor="text2" w:themeShade="80"/>
                <w:sz w:val="18"/>
                <w:szCs w:val="18"/>
              </w:rPr>
              <w:t>65189 Wiesbaden</w:t>
            </w:r>
          </w:p>
          <w:p>
            <w:pPr>
              <w:spacing w:line="200" w:lineRule="exact"/>
              <w:ind w:right="567"/>
              <w:jc w:val="both"/>
              <w:rPr>
                <w:rFonts w:ascii="Arial" w:hAnsi="Arial" w:cs="Arial"/>
                <w:b/>
                <w:color w:val="0F243E" w:themeColor="text2" w:themeShade="80"/>
                <w:sz w:val="18"/>
                <w:szCs w:val="18"/>
              </w:rPr>
            </w:pPr>
            <w:r>
              <w:rPr>
                <w:rFonts w:ascii="Arial" w:hAnsi="Arial" w:cs="Arial"/>
                <w:color w:val="0F243E" w:themeColor="text2" w:themeShade="80"/>
                <w:sz w:val="18"/>
                <w:szCs w:val="18"/>
              </w:rPr>
              <w:t>Tel:</w:t>
            </w:r>
            <w:r>
              <w:rPr>
                <w:rFonts w:ascii="Arial" w:hAnsi="Arial" w:cs="Arial"/>
                <w:color w:val="0F243E" w:themeColor="text2" w:themeShade="80"/>
                <w:sz w:val="18"/>
                <w:szCs w:val="18"/>
              </w:rPr>
              <w:tab/>
              <w:t>+49 611 7152 0</w:t>
            </w:r>
            <w:r>
              <w:rPr>
                <w:rFonts w:ascii="Arial" w:hAnsi="Arial" w:cs="Arial"/>
                <w:color w:val="0F243E" w:themeColor="text2" w:themeShade="80"/>
                <w:sz w:val="18"/>
                <w:szCs w:val="18"/>
              </w:rPr>
              <w:br/>
              <w:t xml:space="preserve">Fax: </w:t>
            </w:r>
            <w:r>
              <w:rPr>
                <w:rFonts w:ascii="Arial" w:hAnsi="Arial" w:cs="Arial"/>
                <w:color w:val="0F243E" w:themeColor="text2" w:themeShade="80"/>
                <w:sz w:val="18"/>
                <w:szCs w:val="18"/>
              </w:rPr>
              <w:tab/>
              <w:t>+49 611 7152 133</w:t>
            </w:r>
          </w:p>
        </w:tc>
      </w:tr>
    </w:tbl>
    <w:p>
      <w:pPr>
        <w:rPr>
          <w:rFonts w:ascii="Arial" w:hAnsi="Arial" w:cs="Arial"/>
          <w:sz w:val="20"/>
        </w:rPr>
      </w:pPr>
    </w:p>
    <w:sectPr>
      <w:headerReference w:type="even" r:id="rId7"/>
      <w:headerReference w:type="default" r:id="rId8"/>
      <w:footerReference w:type="even" r:id="rId9"/>
      <w:footerReference w:type="default" r:id="rId10"/>
      <w:headerReference w:type="first" r:id="rId11"/>
      <w:footerReference w:type="first" r:id="rId12"/>
      <w:pgSz w:w="11906" w:h="16838"/>
      <w:pgMar w:top="2040" w:right="3146" w:bottom="2410" w:left="1701"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vantGarde Bk BT">
    <w:altName w:val="Century Gothic"/>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tabs>
        <w:tab w:val="left" w:pos="7088"/>
      </w:tabs>
      <w:ind w:right="360"/>
      <w:jc w:val="center"/>
      <w:rPr>
        <w:color w:val="999999"/>
      </w:rPr>
    </w:pPr>
    <w:r>
      <w:rPr>
        <w:rFonts w:ascii="Arial" w:hAnsi="Arial" w:cs="Arial"/>
        <w:b/>
        <w:color w:val="999999"/>
        <w:sz w:val="20"/>
      </w:rPr>
      <w:t>Bei Veröffentlichung senden Sie bitte ein Belegexemplar an:</w:t>
    </w:r>
    <w:r>
      <w:rPr>
        <w:rFonts w:ascii="Arial" w:hAnsi="Arial" w:cs="Arial"/>
        <w:color w:val="999999"/>
        <w:sz w:val="20"/>
      </w:rPr>
      <w:br/>
      <w:t>VITRONIC Dr.-Ing. Stein Bildverarbeitungssysteme GmbH</w:t>
    </w:r>
    <w:r>
      <w:rPr>
        <w:rFonts w:ascii="Arial" w:hAnsi="Arial" w:cs="Arial"/>
        <w:color w:val="999999"/>
        <w:sz w:val="20"/>
      </w:rPr>
      <w:br/>
      <w:t>Hasengartenstr. 14, 65189 Wiesbaden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rPr>
        <w:rFonts w:ascii="Arial" w:hAnsi="Arial" w:cs="Arial"/>
        <w:color w:val="999999"/>
        <w:sz w:val="36"/>
        <w:szCs w:val="36"/>
      </w:rPr>
    </w:pPr>
    <w:r>
      <w:rPr>
        <w:rFonts w:ascii="Arial" w:hAnsi="Arial" w:cs="Arial"/>
        <w:noProof/>
        <w:color w:val="999999"/>
        <w:sz w:val="36"/>
        <w:szCs w:val="36"/>
      </w:rPr>
      <w:drawing>
        <wp:anchor distT="0" distB="0" distL="114300" distR="114300" simplePos="0" relativeHeight="251658240" behindDoc="1" locked="0" layoutInCell="1" allowOverlap="1">
          <wp:simplePos x="0" y="0"/>
          <wp:positionH relativeFrom="column">
            <wp:posOffset>3734386</wp:posOffset>
          </wp:positionH>
          <wp:positionV relativeFrom="paragraph">
            <wp:posOffset>-165735</wp:posOffset>
          </wp:positionV>
          <wp:extent cx="2412609" cy="627313"/>
          <wp:effectExtent l="0" t="0" r="6985" b="1905"/>
          <wp:wrapNone/>
          <wp:docPr id="1" name="Grafik 1" descr="K:\Marketing\corporate_id\corporate_design\corporate_design 2019\Vitronic Logo 2019\Vitronic Logo mit Claim 2019\Leading Blue\Vitronic Logo &amp; Claim Leading Blue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arketing\corporate_id\corporate_design\corporate_design 2019\Vitronic Logo 2019\Vitronic Logo mit Claim 2019\Leading Blue\Vitronic Logo &amp; Claim Leading Blue 201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12609" cy="62731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999999"/>
        <w:sz w:val="36"/>
        <w:szCs w:val="36"/>
      </w:rPr>
      <w:t>PRESSEMITTEILUNG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718A3"/>
    <w:multiLevelType w:val="hybridMultilevel"/>
    <w:tmpl w:val="A9D8757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0855FB"/>
    <w:multiLevelType w:val="hybridMultilevel"/>
    <w:tmpl w:val="002CCE76"/>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193360B0"/>
    <w:multiLevelType w:val="singleLevel"/>
    <w:tmpl w:val="413AB422"/>
    <w:lvl w:ilvl="0">
      <w:start w:val="1"/>
      <w:numFmt w:val="bullet"/>
      <w:lvlText w:val=""/>
      <w:lvlJc w:val="left"/>
      <w:pPr>
        <w:tabs>
          <w:tab w:val="num" w:pos="360"/>
        </w:tabs>
        <w:ind w:left="360" w:hanging="360"/>
      </w:pPr>
      <w:rPr>
        <w:rFonts w:ascii="Symbol" w:hAnsi="Symbol" w:hint="default"/>
        <w:sz w:val="28"/>
      </w:rPr>
    </w:lvl>
  </w:abstractNum>
  <w:abstractNum w:abstractNumId="3" w15:restartNumberingAfterBreak="0">
    <w:nsid w:val="3475362C"/>
    <w:multiLevelType w:val="hybridMultilevel"/>
    <w:tmpl w:val="1A64C09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04B1491"/>
    <w:multiLevelType w:val="hybridMultilevel"/>
    <w:tmpl w:val="A71EBED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71853E26"/>
    <w:multiLevelType w:val="multilevel"/>
    <w:tmpl w:val="EAFAFC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75731496"/>
    <w:multiLevelType w:val="hybridMultilevel"/>
    <w:tmpl w:val="C25841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58868515">
    <w:abstractNumId w:val="5"/>
  </w:num>
  <w:num w:numId="2" w16cid:durableId="261643631">
    <w:abstractNumId w:val="2"/>
  </w:num>
  <w:num w:numId="3" w16cid:durableId="723673548">
    <w:abstractNumId w:val="4"/>
  </w:num>
  <w:num w:numId="4" w16cid:durableId="991566759">
    <w:abstractNumId w:val="1"/>
  </w:num>
  <w:num w:numId="5" w16cid:durableId="866525583">
    <w:abstractNumId w:val="6"/>
  </w:num>
  <w:num w:numId="6" w16cid:durableId="1159345399">
    <w:abstractNumId w:val="3"/>
  </w:num>
  <w:num w:numId="7" w16cid:durableId="127478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5:docId w15:val="{FCE42801-22B0-4F6C-87EE-E4D08ABED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rPr>
  </w:style>
  <w:style w:type="paragraph" w:styleId="berschrift1">
    <w:name w:val="heading 1"/>
    <w:basedOn w:val="Standard"/>
    <w:next w:val="Standard"/>
    <w:qFormat/>
    <w:pPr>
      <w:keepNext/>
      <w:outlineLvl w:val="0"/>
    </w:pPr>
    <w:rPr>
      <w:rFonts w:ascii="AvantGarde Bk BT" w:hAnsi="AvantGarde Bk BT"/>
      <w:sz w:val="40"/>
    </w:rPr>
  </w:style>
  <w:style w:type="paragraph" w:styleId="berschrift2">
    <w:name w:val="heading 2"/>
    <w:basedOn w:val="Standard"/>
    <w:next w:val="Standard"/>
    <w:qFormat/>
    <w:pPr>
      <w:keepNext/>
      <w:spacing w:before="240" w:after="60"/>
      <w:outlineLvl w:val="1"/>
    </w:pPr>
    <w:rPr>
      <w:rFonts w:ascii="Arial" w:hAnsi="Arial"/>
      <w:b/>
      <w:i/>
    </w:rPr>
  </w:style>
  <w:style w:type="paragraph" w:styleId="berschrift3">
    <w:name w:val="heading 3"/>
    <w:basedOn w:val="Standard"/>
    <w:next w:val="Standard"/>
    <w:qFormat/>
    <w:pPr>
      <w:keepNext/>
      <w:spacing w:line="360" w:lineRule="auto"/>
      <w:ind w:left="1418"/>
      <w:outlineLvl w:val="2"/>
    </w:pPr>
    <w:rPr>
      <w:rFonts w:ascii="Arial" w:hAnsi="Arial"/>
      <w:i/>
      <w:sz w:val="22"/>
    </w:rPr>
  </w:style>
  <w:style w:type="paragraph" w:styleId="berschrift4">
    <w:name w:val="heading 4"/>
    <w:basedOn w:val="Standard"/>
    <w:next w:val="Standard"/>
    <w:qFormat/>
    <w:pPr>
      <w:keepNext/>
      <w:outlineLvl w:val="3"/>
    </w:pPr>
    <w:rPr>
      <w:rFonts w:ascii="Arial" w:hAnsi="Arial"/>
      <w:b/>
      <w:snapToGrid w:val="0"/>
      <w:color w:val="000000"/>
      <w:sz w:val="36"/>
      <w:lang w:val="en-GB"/>
    </w:rPr>
  </w:style>
  <w:style w:type="paragraph" w:styleId="berschrift5">
    <w:name w:val="heading 5"/>
    <w:basedOn w:val="Standard"/>
    <w:next w:val="Standard"/>
    <w:qFormat/>
    <w:pPr>
      <w:keepNext/>
      <w:spacing w:after="360" w:line="360" w:lineRule="atLeast"/>
      <w:jc w:val="both"/>
      <w:outlineLvl w:val="4"/>
    </w:pPr>
    <w:rPr>
      <w:b/>
      <w:sz w:val="30"/>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rPr>
      <w:szCs w:val="24"/>
    </w:rPr>
  </w:style>
  <w:style w:type="paragraph" w:styleId="berschrift8">
    <w:name w:val="heading 8"/>
    <w:basedOn w:val="Standard"/>
    <w:next w:val="Standard"/>
    <w:qFormat/>
    <w:pPr>
      <w:spacing w:before="240" w:after="60"/>
      <w:outlineLvl w:val="7"/>
    </w:pPr>
    <w:rPr>
      <w:i/>
      <w:iCs/>
      <w:szCs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customStyle="1" w:styleId="anschrift">
    <w:name w:val="anschrift"/>
    <w:pPr>
      <w:spacing w:before="120" w:after="120"/>
      <w:ind w:left="3526"/>
    </w:pPr>
    <w:rPr>
      <w:rFonts w:ascii="AvantGarde Bk BT" w:hAnsi="AvantGarde Bk BT"/>
      <w:snapToGrid w:val="0"/>
      <w:color w:val="000000"/>
      <w:sz w:val="22"/>
    </w:rPr>
  </w:style>
  <w:style w:type="character" w:styleId="Seitenzahl">
    <w:name w:val="page number"/>
    <w:basedOn w:val="Absatz-Standardschriftart"/>
  </w:style>
  <w:style w:type="paragraph" w:styleId="Textkrper-Zeileneinzug">
    <w:name w:val="Body Text Indent"/>
    <w:basedOn w:val="Standard"/>
    <w:pPr>
      <w:spacing w:line="360" w:lineRule="auto"/>
      <w:ind w:left="1418"/>
    </w:pPr>
    <w:rPr>
      <w:rFonts w:ascii="AvantGarde Bk BT" w:hAnsi="AvantGarde Bk BT"/>
    </w:rPr>
  </w:style>
  <w:style w:type="paragraph" w:customStyle="1" w:styleId="Vorgabetext">
    <w:name w:val="Vorgabetext"/>
    <w:basedOn w:val="Standard"/>
    <w:rPr>
      <w:snapToGrid w:val="0"/>
      <w:lang w:val="en-US"/>
    </w:rPr>
  </w:style>
  <w:style w:type="paragraph" w:customStyle="1" w:styleId="VitronicBodytext">
    <w:name w:val="Vitronic Bodytext"/>
    <w:basedOn w:val="Standard"/>
    <w:autoRedefine/>
    <w:pPr>
      <w:spacing w:after="120" w:line="400" w:lineRule="exact"/>
      <w:ind w:left="1418"/>
    </w:pPr>
    <w:rPr>
      <w:rFonts w:ascii="Arial" w:hAnsi="Arial"/>
    </w:rPr>
  </w:style>
  <w:style w:type="paragraph" w:styleId="Textkrper">
    <w:name w:val="Body Text"/>
    <w:basedOn w:val="Standard"/>
    <w:rPr>
      <w:rFonts w:ascii="Arial" w:hAnsi="Arial"/>
      <w:i/>
    </w:rPr>
  </w:style>
  <w:style w:type="paragraph" w:styleId="Textkrper2">
    <w:name w:val="Body Text 2"/>
    <w:basedOn w:val="Standard"/>
    <w:rPr>
      <w:rFonts w:ascii="Arial" w:hAnsi="Arial"/>
      <w:sz w:val="22"/>
    </w:rPr>
  </w:style>
  <w:style w:type="paragraph" w:styleId="Textkrper3">
    <w:name w:val="Body Text 3"/>
    <w:basedOn w:val="Standard"/>
    <w:pPr>
      <w:spacing w:line="360" w:lineRule="auto"/>
      <w:ind w:right="1134"/>
    </w:pPr>
    <w:rPr>
      <w:rFonts w:ascii="Arial" w:hAnsi="Arial"/>
    </w:rPr>
  </w:style>
  <w:style w:type="paragraph" w:customStyle="1" w:styleId="Unterschrift1">
    <w:name w:val="Unterschrift1"/>
    <w:basedOn w:val="Standard"/>
    <w:rPr>
      <w:rFonts w:ascii="Arial" w:hAnsi="Arial"/>
    </w:rPr>
  </w:style>
  <w:style w:type="paragraph" w:customStyle="1" w:styleId="Text">
    <w:name w:val="Text"/>
    <w:rPr>
      <w:snapToGrid w:val="0"/>
      <w:color w:val="000000"/>
      <w:sz w:val="24"/>
    </w:rPr>
  </w:style>
  <w:style w:type="paragraph" w:styleId="Sprechblasentext">
    <w:name w:val="Balloon Text"/>
    <w:basedOn w:val="Standard"/>
    <w:semiHidden/>
    <w:rPr>
      <w:rFonts w:ascii="Tahoma" w:hAnsi="Tahoma" w:cs="Tahoma"/>
      <w:sz w:val="16"/>
      <w:szCs w:val="16"/>
    </w:rPr>
  </w:style>
  <w:style w:type="paragraph" w:customStyle="1" w:styleId="textlinks1">
    <w:name w:val="textlinks1"/>
    <w:basedOn w:val="Standard"/>
    <w:pPr>
      <w:spacing w:before="100" w:beforeAutospacing="1" w:after="100" w:afterAutospacing="1"/>
    </w:pPr>
    <w:rPr>
      <w:szCs w:val="24"/>
    </w:rPr>
  </w:style>
  <w:style w:type="character" w:styleId="Fett">
    <w:name w:val="Strong"/>
    <w:basedOn w:val="Absatz-Standardschriftart"/>
    <w:qFormat/>
    <w:rPr>
      <w:b/>
      <w:bCs/>
    </w:rPr>
  </w:style>
  <w:style w:type="character" w:styleId="Hyperlink">
    <w:name w:val="Hyperlink"/>
    <w:basedOn w:val="Absatz-Standardschriftart"/>
    <w:rPr>
      <w:color w:val="0000FF"/>
      <w:u w:val="single"/>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links">
    <w:name w:val="textlinks"/>
    <w:basedOn w:val="Absatz-Standardschriftart"/>
  </w:style>
  <w:style w:type="paragraph" w:customStyle="1" w:styleId="bodytext">
    <w:name w:val="bodytext"/>
    <w:basedOn w:val="Standard"/>
    <w:pPr>
      <w:spacing w:before="100" w:beforeAutospacing="1" w:after="100" w:afterAutospacing="1"/>
    </w:pPr>
    <w:rPr>
      <w:szCs w:val="24"/>
    </w:rPr>
  </w:style>
  <w:style w:type="character" w:customStyle="1" w:styleId="FuzeileZchn">
    <w:name w:val="Fußzeile Zchn"/>
    <w:basedOn w:val="Absatz-Standardschriftart"/>
    <w:link w:val="Fuzeile"/>
    <w:rPr>
      <w:sz w:val="24"/>
    </w:rPr>
  </w:style>
  <w:style w:type="paragraph" w:styleId="StandardWeb">
    <w:name w:val="Normal (Web)"/>
    <w:basedOn w:val="Standard"/>
    <w:uiPriority w:val="99"/>
    <w:unhideWhenUsed/>
    <w:pPr>
      <w:spacing w:before="100" w:beforeAutospacing="1" w:after="100" w:afterAutospacing="1"/>
    </w:pPr>
    <w:rPr>
      <w:szCs w:val="24"/>
    </w:rPr>
  </w:style>
  <w:style w:type="paragraph" w:styleId="Listenabsatz">
    <w:name w:val="List Paragraph"/>
    <w:basedOn w:val="Standard"/>
    <w:uiPriority w:val="34"/>
    <w:qFormat/>
    <w:pPr>
      <w:ind w:left="720"/>
      <w:contextualSpacing/>
    </w:p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rPr>
  </w:style>
  <w:style w:type="character" w:customStyle="1" w:styleId="KommentartextZchn">
    <w:name w:val="Kommentartext Zchn"/>
    <w:basedOn w:val="Absatz-Standardschriftart"/>
    <w:link w:val="Kommentartext"/>
    <w:uiPriority w:val="99"/>
    <w:semiHidden/>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rPr>
  </w:style>
  <w:style w:type="character" w:customStyle="1" w:styleId="text0">
    <w:name w:val="text"/>
    <w:basedOn w:val="Absatz-Standardschriftart"/>
  </w:style>
  <w:style w:type="character" w:customStyle="1" w:styleId="break-words">
    <w:name w:val="break-words"/>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383442">
      <w:bodyDiv w:val="1"/>
      <w:marLeft w:val="0"/>
      <w:marRight w:val="0"/>
      <w:marTop w:val="0"/>
      <w:marBottom w:val="0"/>
      <w:divBdr>
        <w:top w:val="none" w:sz="0" w:space="0" w:color="auto"/>
        <w:left w:val="none" w:sz="0" w:space="0" w:color="auto"/>
        <w:bottom w:val="none" w:sz="0" w:space="0" w:color="auto"/>
        <w:right w:val="none" w:sz="0" w:space="0" w:color="auto"/>
      </w:divBdr>
      <w:divsChild>
        <w:div w:id="1602642721">
          <w:marLeft w:val="0"/>
          <w:marRight w:val="0"/>
          <w:marTop w:val="0"/>
          <w:marBottom w:val="0"/>
          <w:divBdr>
            <w:top w:val="none" w:sz="0" w:space="0" w:color="auto"/>
            <w:left w:val="none" w:sz="0" w:space="0" w:color="auto"/>
            <w:bottom w:val="none" w:sz="0" w:space="0" w:color="auto"/>
            <w:right w:val="none" w:sz="0" w:space="0" w:color="auto"/>
          </w:divBdr>
        </w:div>
      </w:divsChild>
    </w:div>
    <w:div w:id="977496978">
      <w:bodyDiv w:val="1"/>
      <w:marLeft w:val="0"/>
      <w:marRight w:val="0"/>
      <w:marTop w:val="0"/>
      <w:marBottom w:val="0"/>
      <w:divBdr>
        <w:top w:val="none" w:sz="0" w:space="0" w:color="auto"/>
        <w:left w:val="none" w:sz="0" w:space="0" w:color="auto"/>
        <w:bottom w:val="none" w:sz="0" w:space="0" w:color="auto"/>
        <w:right w:val="none" w:sz="0" w:space="0" w:color="auto"/>
      </w:divBdr>
    </w:div>
    <w:div w:id="1210531906">
      <w:bodyDiv w:val="1"/>
      <w:marLeft w:val="0"/>
      <w:marRight w:val="0"/>
      <w:marTop w:val="0"/>
      <w:marBottom w:val="0"/>
      <w:divBdr>
        <w:top w:val="none" w:sz="0" w:space="0" w:color="auto"/>
        <w:left w:val="none" w:sz="0" w:space="0" w:color="auto"/>
        <w:bottom w:val="none" w:sz="0" w:space="0" w:color="auto"/>
        <w:right w:val="none" w:sz="0" w:space="0" w:color="auto"/>
      </w:divBdr>
    </w:div>
    <w:div w:id="1505363758">
      <w:bodyDiv w:val="1"/>
      <w:marLeft w:val="0"/>
      <w:marRight w:val="0"/>
      <w:marTop w:val="0"/>
      <w:marBottom w:val="0"/>
      <w:divBdr>
        <w:top w:val="none" w:sz="0" w:space="0" w:color="auto"/>
        <w:left w:val="none" w:sz="0" w:space="0" w:color="auto"/>
        <w:bottom w:val="none" w:sz="0" w:space="0" w:color="auto"/>
        <w:right w:val="none" w:sz="0" w:space="0" w:color="auto"/>
      </w:divBdr>
    </w:div>
    <w:div w:id="1901401155">
      <w:bodyDiv w:val="1"/>
      <w:marLeft w:val="0"/>
      <w:marRight w:val="0"/>
      <w:marTop w:val="0"/>
      <w:marBottom w:val="0"/>
      <w:divBdr>
        <w:top w:val="none" w:sz="0" w:space="0" w:color="auto"/>
        <w:left w:val="none" w:sz="0" w:space="0" w:color="auto"/>
        <w:bottom w:val="none" w:sz="0" w:space="0" w:color="auto"/>
        <w:right w:val="none" w:sz="0" w:space="0" w:color="auto"/>
      </w:divBdr>
      <w:divsChild>
        <w:div w:id="1445227505">
          <w:marLeft w:val="0"/>
          <w:marRight w:val="0"/>
          <w:marTop w:val="0"/>
          <w:marBottom w:val="0"/>
          <w:divBdr>
            <w:top w:val="none" w:sz="0" w:space="0" w:color="auto"/>
            <w:left w:val="none" w:sz="0" w:space="0" w:color="auto"/>
            <w:bottom w:val="none" w:sz="0" w:space="0" w:color="auto"/>
            <w:right w:val="none" w:sz="0" w:space="0" w:color="auto"/>
          </w:divBdr>
          <w:divsChild>
            <w:div w:id="310643098">
              <w:marLeft w:val="0"/>
              <w:marRight w:val="0"/>
              <w:marTop w:val="0"/>
              <w:marBottom w:val="0"/>
              <w:divBdr>
                <w:top w:val="none" w:sz="0" w:space="0" w:color="auto"/>
                <w:left w:val="none" w:sz="0" w:space="0" w:color="auto"/>
                <w:bottom w:val="none" w:sz="0" w:space="0" w:color="auto"/>
                <w:right w:val="none" w:sz="0" w:space="0" w:color="auto"/>
              </w:divBdr>
              <w:divsChild>
                <w:div w:id="106738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92376">
          <w:marLeft w:val="0"/>
          <w:marRight w:val="0"/>
          <w:marTop w:val="0"/>
          <w:marBottom w:val="0"/>
          <w:divBdr>
            <w:top w:val="none" w:sz="0" w:space="0" w:color="auto"/>
            <w:left w:val="none" w:sz="0" w:space="0" w:color="auto"/>
            <w:bottom w:val="none" w:sz="0" w:space="0" w:color="auto"/>
            <w:right w:val="none" w:sz="0" w:space="0" w:color="auto"/>
          </w:divBdr>
          <w:divsChild>
            <w:div w:id="1406418688">
              <w:marLeft w:val="0"/>
              <w:marRight w:val="0"/>
              <w:marTop w:val="0"/>
              <w:marBottom w:val="0"/>
              <w:divBdr>
                <w:top w:val="none" w:sz="0" w:space="0" w:color="auto"/>
                <w:left w:val="none" w:sz="0" w:space="0" w:color="auto"/>
                <w:bottom w:val="none" w:sz="0" w:space="0" w:color="auto"/>
                <w:right w:val="none" w:sz="0" w:space="0" w:color="auto"/>
              </w:divBdr>
              <w:divsChild>
                <w:div w:id="47801693">
                  <w:marLeft w:val="0"/>
                  <w:marRight w:val="0"/>
                  <w:marTop w:val="0"/>
                  <w:marBottom w:val="0"/>
                  <w:divBdr>
                    <w:top w:val="none" w:sz="0" w:space="0" w:color="auto"/>
                    <w:left w:val="none" w:sz="0" w:space="0" w:color="auto"/>
                    <w:bottom w:val="none" w:sz="0" w:space="0" w:color="auto"/>
                    <w:right w:val="none" w:sz="0" w:space="0" w:color="auto"/>
                  </w:divBdr>
                  <w:divsChild>
                    <w:div w:id="1742024350">
                      <w:marLeft w:val="0"/>
                      <w:marRight w:val="0"/>
                      <w:marTop w:val="0"/>
                      <w:marBottom w:val="0"/>
                      <w:divBdr>
                        <w:top w:val="none" w:sz="0" w:space="0" w:color="auto"/>
                        <w:left w:val="none" w:sz="0" w:space="0" w:color="auto"/>
                        <w:bottom w:val="none" w:sz="0" w:space="0" w:color="auto"/>
                        <w:right w:val="none" w:sz="0" w:space="0" w:color="auto"/>
                      </w:divBdr>
                      <w:divsChild>
                        <w:div w:id="1177961813">
                          <w:marLeft w:val="0"/>
                          <w:marRight w:val="0"/>
                          <w:marTop w:val="0"/>
                          <w:marBottom w:val="0"/>
                          <w:divBdr>
                            <w:top w:val="none" w:sz="0" w:space="0" w:color="auto"/>
                            <w:left w:val="none" w:sz="0" w:space="0" w:color="auto"/>
                            <w:bottom w:val="none" w:sz="0" w:space="0" w:color="auto"/>
                            <w:right w:val="none" w:sz="0" w:space="0" w:color="auto"/>
                          </w:divBdr>
                          <w:divsChild>
                            <w:div w:id="1837378872">
                              <w:marLeft w:val="0"/>
                              <w:marRight w:val="0"/>
                              <w:marTop w:val="0"/>
                              <w:marBottom w:val="0"/>
                              <w:divBdr>
                                <w:top w:val="none" w:sz="0" w:space="0" w:color="auto"/>
                                <w:left w:val="none" w:sz="0" w:space="0" w:color="auto"/>
                                <w:bottom w:val="none" w:sz="0" w:space="0" w:color="auto"/>
                                <w:right w:val="none" w:sz="0" w:space="0" w:color="auto"/>
                              </w:divBdr>
                              <w:divsChild>
                                <w:div w:id="53038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49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684</Words>
  <Characters>4312</Characters>
  <Application>Microsoft Office Word</Application>
  <DocSecurity>4</DocSecurity>
  <Lines>35</Lines>
  <Paragraphs>9</Paragraphs>
  <ScaleCrop>false</ScaleCrop>
  <HeadingPairs>
    <vt:vector size="2" baseType="variant">
      <vt:variant>
        <vt:lpstr>Titel</vt:lpstr>
      </vt:variant>
      <vt:variant>
        <vt:i4>1</vt:i4>
      </vt:variant>
    </vt:vector>
  </HeadingPairs>
  <TitlesOfParts>
    <vt:vector size="1" baseType="lpstr">
      <vt:lpstr>Euro:</vt:lpstr>
    </vt:vector>
  </TitlesOfParts>
  <Company>VITRONIC</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dc:title>
  <dc:creator>pmz</dc:creator>
  <cp:lastModifiedBy>Jana Bender</cp:lastModifiedBy>
  <cp:revision>2</cp:revision>
  <cp:lastPrinted>2016-09-14T08:41:00Z</cp:lastPrinted>
  <dcterms:created xsi:type="dcterms:W3CDTF">2023-09-19T09:59:00Z</dcterms:created>
  <dcterms:modified xsi:type="dcterms:W3CDTF">2023-09-19T09:59:00Z</dcterms:modified>
</cp:coreProperties>
</file>